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A022" w14:textId="77777777" w:rsidR="00EA14BD" w:rsidRPr="007F47CF" w:rsidRDefault="00EA14BD" w:rsidP="00EA14BD">
      <w:pPr>
        <w:suppressAutoHyphens/>
        <w:jc w:val="both"/>
        <w:rPr>
          <w:color w:val="000000" w:themeColor="text1"/>
        </w:rPr>
      </w:pPr>
      <w:r w:rsidRPr="007F47CF">
        <w:rPr>
          <w:noProof/>
          <w:sz w:val="22"/>
          <w:szCs w:val="22"/>
        </w:rPr>
        <mc:AlternateContent>
          <mc:Choice Requires="wps">
            <w:drawing>
              <wp:anchor distT="0" distB="0" distL="114300" distR="114300" simplePos="0" relativeHeight="251659264" behindDoc="0" locked="0" layoutInCell="1" allowOverlap="1" wp14:anchorId="392D2814" wp14:editId="14674CF4">
                <wp:simplePos x="0" y="0"/>
                <wp:positionH relativeFrom="column">
                  <wp:posOffset>-553720</wp:posOffset>
                </wp:positionH>
                <wp:positionV relativeFrom="paragraph">
                  <wp:posOffset>7197</wp:posOffset>
                </wp:positionV>
                <wp:extent cx="2235200" cy="19742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97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90D25" w14:textId="77777777" w:rsidR="00EA14BD" w:rsidRPr="002B64B5" w:rsidRDefault="00EA14BD" w:rsidP="00EA14BD">
                            <w:pPr>
                              <w:jc w:val="center"/>
                              <w:rPr>
                                <w:rFonts w:ascii="Calibri" w:hAnsi="Calibri"/>
                                <w:b/>
                                <w:lang w:val="fr-FR"/>
                              </w:rPr>
                            </w:pPr>
                            <w:r w:rsidRPr="002B64B5">
                              <w:rPr>
                                <w:rFonts w:ascii="Calibri" w:hAnsi="Calibri"/>
                                <w:b/>
                                <w:lang w:val="fr-FR"/>
                              </w:rPr>
                              <w:t xml:space="preserve"> REPUBLIQUE DU CAMEROON</w:t>
                            </w:r>
                          </w:p>
                          <w:p w14:paraId="472A1810" w14:textId="77777777" w:rsidR="00EA14BD" w:rsidRPr="00B62F89" w:rsidRDefault="00EA14BD" w:rsidP="00EA14BD">
                            <w:pPr>
                              <w:jc w:val="center"/>
                              <w:rPr>
                                <w:rFonts w:ascii="Calibri" w:hAnsi="Calibri"/>
                                <w:b/>
                                <w:lang w:val="fr-FR"/>
                              </w:rPr>
                            </w:pPr>
                            <w:r w:rsidRPr="00B62F89">
                              <w:rPr>
                                <w:rFonts w:ascii="Calibri" w:hAnsi="Calibri"/>
                                <w:b/>
                                <w:lang w:val="fr-FR"/>
                              </w:rPr>
                              <w:t>PAIX-TRAVAIL-PATRIE</w:t>
                            </w:r>
                          </w:p>
                          <w:p w14:paraId="34E9EC90" w14:textId="77777777" w:rsidR="00EA14BD" w:rsidRPr="00B62F89" w:rsidRDefault="00EA14BD" w:rsidP="00EA14BD">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0D25267C" w14:textId="77777777" w:rsidR="00EA14BD" w:rsidRPr="00B62F89" w:rsidRDefault="00EA14BD" w:rsidP="00EA14BD">
                            <w:pPr>
                              <w:jc w:val="center"/>
                              <w:rPr>
                                <w:rFonts w:ascii="Calibri" w:hAnsi="Calibri"/>
                                <w:b/>
                                <w:lang w:val="fr-FR"/>
                              </w:rPr>
                            </w:pPr>
                            <w:r w:rsidRPr="00B62F89">
                              <w:rPr>
                                <w:rFonts w:ascii="Calibri" w:hAnsi="Calibri"/>
                                <w:b/>
                                <w:lang w:val="fr-FR"/>
                              </w:rPr>
                              <w:t>REGION DU SUD – OUEST</w:t>
                            </w:r>
                          </w:p>
                          <w:p w14:paraId="6542122D" w14:textId="77777777" w:rsidR="00EA14BD" w:rsidRPr="00B62F89" w:rsidRDefault="00EA14BD" w:rsidP="00EA14BD">
                            <w:pPr>
                              <w:jc w:val="center"/>
                              <w:rPr>
                                <w:rFonts w:ascii="Calibri" w:hAnsi="Calibri"/>
                                <w:b/>
                                <w:lang w:val="fr-FR"/>
                              </w:rPr>
                            </w:pPr>
                            <w:r w:rsidRPr="00B62F89">
                              <w:rPr>
                                <w:rFonts w:ascii="Calibri" w:hAnsi="Calibri"/>
                                <w:b/>
                                <w:lang w:val="fr-FR"/>
                              </w:rPr>
                              <w:t>DEPARTEMENT DU NDIAN</w:t>
                            </w:r>
                          </w:p>
                          <w:p w14:paraId="32C02BDB" w14:textId="77777777" w:rsidR="00EA14BD" w:rsidRPr="00B62F89" w:rsidRDefault="00EA14BD" w:rsidP="00EA14BD">
                            <w:pPr>
                              <w:jc w:val="center"/>
                              <w:rPr>
                                <w:rFonts w:ascii="Calibri" w:hAnsi="Calibri"/>
                                <w:b/>
                                <w:lang w:val="fr-FR"/>
                              </w:rPr>
                            </w:pPr>
                            <w:r w:rsidRPr="00B62F89">
                              <w:rPr>
                                <w:rFonts w:ascii="Calibri" w:hAnsi="Calibri"/>
                                <w:b/>
                                <w:lang w:val="fr-FR"/>
                              </w:rPr>
                              <w:t>COMMUNE DE BAMUSSO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D2814" id="_x0000_t202" coordsize="21600,21600" o:spt="202" path="m,l,21600r21600,l21600,xe">
                <v:stroke joinstyle="miter"/>
                <v:path gradientshapeok="t" o:connecttype="rect"/>
              </v:shapetype>
              <v:shape id="Text Box 2" o:spid="_x0000_s1026" type="#_x0000_t202" style="position:absolute;left:0;text-align:left;margin-left:-43.6pt;margin-top:.55pt;width:176pt;height:1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" filled="f" stroked="f">
                <v:textbox>
                  <w:txbxContent>
                    <w:p w14:paraId="46690D25" w14:textId="77777777" w:rsidR="00EA14BD" w:rsidRPr="002B64B5" w:rsidRDefault="00EA14BD" w:rsidP="00EA14BD">
                      <w:pPr>
                        <w:jc w:val="center"/>
                        <w:rPr>
                          <w:rFonts w:ascii="Calibri" w:hAnsi="Calibri"/>
                          <w:b/>
                          <w:lang w:val="fr-FR"/>
                        </w:rPr>
                      </w:pPr>
                      <w:r w:rsidRPr="002B64B5">
                        <w:rPr>
                          <w:rFonts w:ascii="Calibri" w:hAnsi="Calibri"/>
                          <w:b/>
                          <w:lang w:val="fr-FR"/>
                        </w:rPr>
                        <w:t xml:space="preserve"> REPUBLIQUE DU CAMEROON</w:t>
                      </w:r>
                    </w:p>
                    <w:p w14:paraId="472A1810" w14:textId="77777777" w:rsidR="00EA14BD" w:rsidRPr="00B62F89" w:rsidRDefault="00EA14BD" w:rsidP="00EA14BD">
                      <w:pPr>
                        <w:jc w:val="center"/>
                        <w:rPr>
                          <w:rFonts w:ascii="Calibri" w:hAnsi="Calibri"/>
                          <w:b/>
                          <w:lang w:val="fr-FR"/>
                        </w:rPr>
                      </w:pPr>
                      <w:r w:rsidRPr="00B62F89">
                        <w:rPr>
                          <w:rFonts w:ascii="Calibri" w:hAnsi="Calibri"/>
                          <w:b/>
                          <w:lang w:val="fr-FR"/>
                        </w:rPr>
                        <w:t>PAIX-TRAVAIL-PATRIE</w:t>
                      </w:r>
                    </w:p>
                    <w:p w14:paraId="34E9EC90" w14:textId="77777777" w:rsidR="00EA14BD" w:rsidRPr="00B62F89" w:rsidRDefault="00EA14BD" w:rsidP="00EA14BD">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0D25267C" w14:textId="77777777" w:rsidR="00EA14BD" w:rsidRPr="00B62F89" w:rsidRDefault="00EA14BD" w:rsidP="00EA14BD">
                      <w:pPr>
                        <w:jc w:val="center"/>
                        <w:rPr>
                          <w:rFonts w:ascii="Calibri" w:hAnsi="Calibri"/>
                          <w:b/>
                          <w:lang w:val="fr-FR"/>
                        </w:rPr>
                      </w:pPr>
                      <w:r w:rsidRPr="00B62F89">
                        <w:rPr>
                          <w:rFonts w:ascii="Calibri" w:hAnsi="Calibri"/>
                          <w:b/>
                          <w:lang w:val="fr-FR"/>
                        </w:rPr>
                        <w:t>REGION DU SUD – OUEST</w:t>
                      </w:r>
                    </w:p>
                    <w:p w14:paraId="6542122D" w14:textId="77777777" w:rsidR="00EA14BD" w:rsidRPr="00B62F89" w:rsidRDefault="00EA14BD" w:rsidP="00EA14BD">
                      <w:pPr>
                        <w:jc w:val="center"/>
                        <w:rPr>
                          <w:rFonts w:ascii="Calibri" w:hAnsi="Calibri"/>
                          <w:b/>
                          <w:lang w:val="fr-FR"/>
                        </w:rPr>
                      </w:pPr>
                      <w:r w:rsidRPr="00B62F89">
                        <w:rPr>
                          <w:rFonts w:ascii="Calibri" w:hAnsi="Calibri"/>
                          <w:b/>
                          <w:lang w:val="fr-FR"/>
                        </w:rPr>
                        <w:t>DEPARTEMENT DU NDIAN</w:t>
                      </w:r>
                    </w:p>
                    <w:p w14:paraId="32C02BDB" w14:textId="77777777" w:rsidR="00EA14BD" w:rsidRPr="00B62F89" w:rsidRDefault="00EA14BD" w:rsidP="00EA14BD">
                      <w:pPr>
                        <w:jc w:val="center"/>
                        <w:rPr>
                          <w:rFonts w:ascii="Calibri" w:hAnsi="Calibri"/>
                          <w:b/>
                          <w:lang w:val="fr-FR"/>
                        </w:rPr>
                      </w:pPr>
                      <w:r w:rsidRPr="00B62F89">
                        <w:rPr>
                          <w:rFonts w:ascii="Calibri" w:hAnsi="Calibri"/>
                          <w:b/>
                          <w:lang w:val="fr-FR"/>
                        </w:rPr>
                        <w:t>COMMUNE DE BAMUSSO</w:t>
                      </w:r>
                    </w:p>
                  </w:txbxContent>
                </v:textbox>
              </v:shape>
            </w:pict>
          </mc:Fallback>
        </mc:AlternateContent>
      </w:r>
      <w:r w:rsidRPr="007F47CF">
        <w:rPr>
          <w:noProof/>
          <w:sz w:val="22"/>
          <w:szCs w:val="22"/>
        </w:rPr>
        <mc:AlternateContent>
          <mc:Choice Requires="wps">
            <w:drawing>
              <wp:anchor distT="0" distB="0" distL="114300" distR="114300" simplePos="0" relativeHeight="251660288" behindDoc="0" locked="0" layoutInCell="1" allowOverlap="1" wp14:anchorId="59FFDD45" wp14:editId="47D8757C">
                <wp:simplePos x="0" y="0"/>
                <wp:positionH relativeFrom="column">
                  <wp:posOffset>3916679</wp:posOffset>
                </wp:positionH>
                <wp:positionV relativeFrom="paragraph">
                  <wp:posOffset>-6350</wp:posOffset>
                </wp:positionV>
                <wp:extent cx="2382097" cy="1536700"/>
                <wp:effectExtent l="0" t="0" r="0"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97"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83076" w14:textId="77777777" w:rsidR="00EA14BD" w:rsidRPr="002B64B5" w:rsidRDefault="00EA14BD" w:rsidP="00EA14BD">
                            <w:pPr>
                              <w:jc w:val="center"/>
                              <w:rPr>
                                <w:rFonts w:ascii="Calibri" w:hAnsi="Calibri"/>
                                <w:b/>
                              </w:rPr>
                            </w:pPr>
                            <w:r w:rsidRPr="002B64B5">
                              <w:rPr>
                                <w:rFonts w:ascii="Calibri" w:hAnsi="Calibri"/>
                                <w:b/>
                              </w:rPr>
                              <w:t>REPUBLIC OF CAMEROON</w:t>
                            </w:r>
                          </w:p>
                          <w:p w14:paraId="05A7D0B3" w14:textId="77777777" w:rsidR="00EA14BD" w:rsidRPr="002B64B5" w:rsidRDefault="00EA14BD" w:rsidP="00EA14BD">
                            <w:pPr>
                              <w:jc w:val="center"/>
                              <w:rPr>
                                <w:rFonts w:ascii="Calibri" w:hAnsi="Calibri"/>
                                <w:b/>
                              </w:rPr>
                            </w:pPr>
                            <w:r w:rsidRPr="002B64B5">
                              <w:rPr>
                                <w:rFonts w:ascii="Calibri" w:hAnsi="Calibri"/>
                                <w:b/>
                              </w:rPr>
                              <w:t>Peace – Work – Fatherland</w:t>
                            </w:r>
                          </w:p>
                          <w:p w14:paraId="11FE0E7D" w14:textId="77777777" w:rsidR="00EA14BD" w:rsidRPr="002B64B5" w:rsidRDefault="00EA14BD" w:rsidP="00EA14BD">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5A7E925F" w14:textId="2A85EB1F" w:rsidR="00EA14BD" w:rsidRPr="002B64B5" w:rsidRDefault="00EA14BD" w:rsidP="00EA14BD">
                            <w:pPr>
                              <w:jc w:val="center"/>
                              <w:rPr>
                                <w:rFonts w:ascii="Calibri" w:hAnsi="Calibri"/>
                                <w:b/>
                              </w:rPr>
                            </w:pPr>
                            <w:r w:rsidRPr="002B64B5">
                              <w:rPr>
                                <w:rFonts w:ascii="Calibri" w:hAnsi="Calibri"/>
                                <w:b/>
                              </w:rPr>
                              <w:t>SOUTH</w:t>
                            </w:r>
                            <w:r w:rsidR="00951064">
                              <w:rPr>
                                <w:rFonts w:ascii="Calibri" w:hAnsi="Calibri"/>
                                <w:b/>
                              </w:rPr>
                              <w:t>-</w:t>
                            </w:r>
                            <w:r w:rsidRPr="002B64B5">
                              <w:rPr>
                                <w:rFonts w:ascii="Calibri" w:hAnsi="Calibri"/>
                                <w:b/>
                              </w:rPr>
                              <w:t>WEST REGION</w:t>
                            </w:r>
                          </w:p>
                          <w:p w14:paraId="44C232DC" w14:textId="77777777" w:rsidR="00EA14BD" w:rsidRPr="002B64B5" w:rsidRDefault="00EA14BD" w:rsidP="00EA14BD">
                            <w:pPr>
                              <w:jc w:val="center"/>
                              <w:rPr>
                                <w:rFonts w:ascii="Calibri" w:hAnsi="Calibri"/>
                                <w:b/>
                              </w:rPr>
                            </w:pPr>
                            <w:r w:rsidRPr="002B64B5">
                              <w:rPr>
                                <w:rFonts w:ascii="Calibri" w:hAnsi="Calibri"/>
                                <w:b/>
                              </w:rPr>
                              <w:t>NDIAN DIVISION</w:t>
                            </w:r>
                          </w:p>
                          <w:p w14:paraId="6925EE6C" w14:textId="77777777" w:rsidR="00EA14BD" w:rsidRPr="002B64B5" w:rsidRDefault="00EA14BD" w:rsidP="00EA14BD">
                            <w:pPr>
                              <w:jc w:val="center"/>
                              <w:rPr>
                                <w:rFonts w:ascii="Calibri" w:hAnsi="Calibri"/>
                                <w:b/>
                              </w:rPr>
                            </w:pPr>
                            <w:r w:rsidRPr="002B64B5">
                              <w:rPr>
                                <w:rFonts w:ascii="Calibri" w:hAnsi="Calibri"/>
                                <w:b/>
                              </w:rPr>
                              <w:t>BAMUSSO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DD45" id="Text Box 6" o:spid="_x0000_s1027" type="#_x0000_t202" style="position:absolute;left:0;text-align:left;margin-left:308.4pt;margin-top:-.5pt;width:187.5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" filled="f" stroked="f">
                <v:textbox>
                  <w:txbxContent>
                    <w:p w14:paraId="0B383076" w14:textId="77777777" w:rsidR="00EA14BD" w:rsidRPr="002B64B5" w:rsidRDefault="00EA14BD" w:rsidP="00EA14BD">
                      <w:pPr>
                        <w:jc w:val="center"/>
                        <w:rPr>
                          <w:rFonts w:ascii="Calibri" w:hAnsi="Calibri"/>
                          <w:b/>
                        </w:rPr>
                      </w:pPr>
                      <w:r w:rsidRPr="002B64B5">
                        <w:rPr>
                          <w:rFonts w:ascii="Calibri" w:hAnsi="Calibri"/>
                          <w:b/>
                        </w:rPr>
                        <w:t>REPUBLIC OF CAMEROON</w:t>
                      </w:r>
                    </w:p>
                    <w:p w14:paraId="05A7D0B3" w14:textId="77777777" w:rsidR="00EA14BD" w:rsidRPr="002B64B5" w:rsidRDefault="00EA14BD" w:rsidP="00EA14BD">
                      <w:pPr>
                        <w:jc w:val="center"/>
                        <w:rPr>
                          <w:rFonts w:ascii="Calibri" w:hAnsi="Calibri"/>
                          <w:b/>
                        </w:rPr>
                      </w:pPr>
                      <w:r w:rsidRPr="002B64B5">
                        <w:rPr>
                          <w:rFonts w:ascii="Calibri" w:hAnsi="Calibri"/>
                          <w:b/>
                        </w:rPr>
                        <w:t>Peace – Work – Fatherland</w:t>
                      </w:r>
                    </w:p>
                    <w:p w14:paraId="11FE0E7D" w14:textId="77777777" w:rsidR="00EA14BD" w:rsidRPr="002B64B5" w:rsidRDefault="00EA14BD" w:rsidP="00EA14BD">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5A7E925F" w14:textId="2A85EB1F" w:rsidR="00EA14BD" w:rsidRPr="002B64B5" w:rsidRDefault="00EA14BD" w:rsidP="00EA14BD">
                      <w:pPr>
                        <w:jc w:val="center"/>
                        <w:rPr>
                          <w:rFonts w:ascii="Calibri" w:hAnsi="Calibri"/>
                          <w:b/>
                        </w:rPr>
                      </w:pPr>
                      <w:r w:rsidRPr="002B64B5">
                        <w:rPr>
                          <w:rFonts w:ascii="Calibri" w:hAnsi="Calibri"/>
                          <w:b/>
                        </w:rPr>
                        <w:t>SOUTH</w:t>
                      </w:r>
                      <w:r w:rsidR="00951064">
                        <w:rPr>
                          <w:rFonts w:ascii="Calibri" w:hAnsi="Calibri"/>
                          <w:b/>
                        </w:rPr>
                        <w:t>-</w:t>
                      </w:r>
                      <w:r w:rsidRPr="002B64B5">
                        <w:rPr>
                          <w:rFonts w:ascii="Calibri" w:hAnsi="Calibri"/>
                          <w:b/>
                        </w:rPr>
                        <w:t>WEST REGION</w:t>
                      </w:r>
                    </w:p>
                    <w:p w14:paraId="44C232DC" w14:textId="77777777" w:rsidR="00EA14BD" w:rsidRPr="002B64B5" w:rsidRDefault="00EA14BD" w:rsidP="00EA14BD">
                      <w:pPr>
                        <w:jc w:val="center"/>
                        <w:rPr>
                          <w:rFonts w:ascii="Calibri" w:hAnsi="Calibri"/>
                          <w:b/>
                        </w:rPr>
                      </w:pPr>
                      <w:r w:rsidRPr="002B64B5">
                        <w:rPr>
                          <w:rFonts w:ascii="Calibri" w:hAnsi="Calibri"/>
                          <w:b/>
                        </w:rPr>
                        <w:t>NDIAN DIVISION</w:t>
                      </w:r>
                    </w:p>
                    <w:p w14:paraId="6925EE6C" w14:textId="77777777" w:rsidR="00EA14BD" w:rsidRPr="002B64B5" w:rsidRDefault="00EA14BD" w:rsidP="00EA14BD">
                      <w:pPr>
                        <w:jc w:val="center"/>
                        <w:rPr>
                          <w:rFonts w:ascii="Calibri" w:hAnsi="Calibri"/>
                          <w:b/>
                        </w:rPr>
                      </w:pPr>
                      <w:r w:rsidRPr="002B64B5">
                        <w:rPr>
                          <w:rFonts w:ascii="Calibri" w:hAnsi="Calibri"/>
                          <w:b/>
                        </w:rPr>
                        <w:t>BAMUSSO COUNCIL</w:t>
                      </w:r>
                    </w:p>
                  </w:txbxContent>
                </v:textbox>
              </v:shape>
            </w:pict>
          </mc:Fallback>
        </mc:AlternateContent>
      </w:r>
    </w:p>
    <w:p w14:paraId="4C23FBC9" w14:textId="77777777" w:rsidR="00EA14BD" w:rsidRPr="007F47CF" w:rsidRDefault="00EA14BD" w:rsidP="00EA14BD">
      <w:pPr>
        <w:suppressAutoHyphens/>
        <w:jc w:val="both"/>
        <w:rPr>
          <w:color w:val="000000" w:themeColor="text1"/>
        </w:rPr>
      </w:pPr>
      <w:r w:rsidRPr="007F47CF">
        <w:rPr>
          <w:noProof/>
          <w:color w:val="000000" w:themeColor="text1"/>
        </w:rPr>
        <mc:AlternateContent>
          <mc:Choice Requires="wps">
            <w:drawing>
              <wp:anchor distT="0" distB="0" distL="114300" distR="114300" simplePos="0" relativeHeight="251661312" behindDoc="0" locked="0" layoutInCell="1" allowOverlap="1" wp14:anchorId="561FF295" wp14:editId="22AA247C">
                <wp:simplePos x="0" y="0"/>
                <wp:positionH relativeFrom="column">
                  <wp:posOffset>2203027</wp:posOffset>
                </wp:positionH>
                <wp:positionV relativeFrom="paragraph">
                  <wp:posOffset>123190</wp:posOffset>
                </wp:positionV>
                <wp:extent cx="1381760" cy="1314027"/>
                <wp:effectExtent l="0" t="0" r="0" b="635"/>
                <wp:wrapNone/>
                <wp:docPr id="10" name="Text Box 39"/>
                <wp:cNvGraphicFramePr/>
                <a:graphic xmlns:a="http://schemas.openxmlformats.org/drawingml/2006/main">
                  <a:graphicData uri="http://schemas.microsoft.com/office/word/2010/wordprocessingShape">
                    <wps:wsp>
                      <wps:cNvSpPr txBox="1"/>
                      <wps:spPr>
                        <a:xfrm>
                          <a:off x="0" y="0"/>
                          <a:ext cx="1381760" cy="1314027"/>
                        </a:xfrm>
                        <a:prstGeom prst="rect">
                          <a:avLst/>
                        </a:prstGeom>
                        <a:noFill/>
                        <a:ln w="6350">
                          <a:noFill/>
                        </a:ln>
                      </wps:spPr>
                      <wps:txbx>
                        <w:txbxContent>
                          <w:p w14:paraId="680D8F70" w14:textId="77777777" w:rsidR="00EA14BD" w:rsidRDefault="00EA14BD" w:rsidP="00EA14BD">
                            <w:r w:rsidRPr="0058420A">
                              <w:rPr>
                                <w:noProof/>
                                <w:sz w:val="20"/>
                                <w:szCs w:val="20"/>
                                <w:lang w:val="en-GB"/>
                              </w:rPr>
                              <w:drawing>
                                <wp:inline distT="0" distB="0" distL="0" distR="0" wp14:anchorId="46AF6E16" wp14:editId="531F213A">
                                  <wp:extent cx="1192530" cy="1184092"/>
                                  <wp:effectExtent l="0" t="0" r="7620" b="0"/>
                                  <wp:docPr id="21"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1FF295" id="Text Box 39" o:spid="_x0000_s1028" type="#_x0000_t202" style="position:absolute;left:0;text-align:left;margin-left:173.45pt;margin-top:9.7pt;width:108.8pt;height:10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" filled="f" stroked="f" strokeweight=".5pt">
                <v:textbox>
                  <w:txbxContent>
                    <w:p w14:paraId="680D8F70" w14:textId="77777777" w:rsidR="00EA14BD" w:rsidRDefault="00EA14BD" w:rsidP="00EA14BD">
                      <w:r w:rsidRPr="0058420A">
                        <w:rPr>
                          <w:noProof/>
                          <w:sz w:val="20"/>
                          <w:szCs w:val="20"/>
                          <w:lang w:val="en-GB"/>
                        </w:rPr>
                        <w:drawing>
                          <wp:inline distT="0" distB="0" distL="0" distR="0" wp14:anchorId="46AF6E16" wp14:editId="531F213A">
                            <wp:extent cx="1192530" cy="1184092"/>
                            <wp:effectExtent l="0" t="0" r="7620" b="0"/>
                            <wp:docPr id="21"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v:textbox>
              </v:shape>
            </w:pict>
          </mc:Fallback>
        </mc:AlternateContent>
      </w:r>
    </w:p>
    <w:p w14:paraId="1B7F3A25" w14:textId="77777777" w:rsidR="00EA14BD" w:rsidRPr="007F47CF" w:rsidRDefault="00EA14BD" w:rsidP="00EA14BD">
      <w:pPr>
        <w:suppressAutoHyphens/>
        <w:jc w:val="both"/>
        <w:rPr>
          <w:color w:val="000000" w:themeColor="text1"/>
        </w:rPr>
      </w:pPr>
    </w:p>
    <w:p w14:paraId="7AE65509" w14:textId="77777777" w:rsidR="00EA14BD" w:rsidRPr="007F47CF" w:rsidRDefault="00EA14BD" w:rsidP="00EA14BD">
      <w:pPr>
        <w:suppressAutoHyphens/>
        <w:jc w:val="both"/>
        <w:rPr>
          <w:color w:val="000000" w:themeColor="text1"/>
        </w:rPr>
      </w:pPr>
    </w:p>
    <w:p w14:paraId="715931ED" w14:textId="77777777" w:rsidR="00EA14BD" w:rsidRPr="007F47CF" w:rsidRDefault="00EA14BD" w:rsidP="00EA14BD">
      <w:pPr>
        <w:suppressAutoHyphens/>
        <w:jc w:val="both"/>
        <w:rPr>
          <w:color w:val="000000" w:themeColor="text1"/>
        </w:rPr>
      </w:pPr>
    </w:p>
    <w:p w14:paraId="05DD5473" w14:textId="77777777" w:rsidR="00EA14BD" w:rsidRPr="007F47CF" w:rsidRDefault="00EA14BD" w:rsidP="00EA14BD">
      <w:pPr>
        <w:suppressAutoHyphens/>
        <w:jc w:val="both"/>
        <w:rPr>
          <w:color w:val="000000" w:themeColor="text1"/>
        </w:rPr>
      </w:pPr>
    </w:p>
    <w:p w14:paraId="16FD834A" w14:textId="77777777" w:rsidR="00EA14BD" w:rsidRPr="007F47CF" w:rsidRDefault="00EA14BD" w:rsidP="00EA14BD">
      <w:pPr>
        <w:suppressAutoHyphens/>
        <w:jc w:val="both"/>
        <w:rPr>
          <w:color w:val="000000" w:themeColor="text1"/>
        </w:rPr>
      </w:pPr>
    </w:p>
    <w:p w14:paraId="16A27A9D" w14:textId="77777777" w:rsidR="00EA14BD" w:rsidRPr="007F47CF" w:rsidRDefault="00EA14BD" w:rsidP="00EA14BD">
      <w:pPr>
        <w:suppressAutoHyphens/>
        <w:jc w:val="both"/>
        <w:rPr>
          <w:color w:val="000000" w:themeColor="text1"/>
        </w:rPr>
      </w:pPr>
    </w:p>
    <w:p w14:paraId="72468C82" w14:textId="77777777" w:rsidR="00EA14BD" w:rsidRDefault="00EA14BD" w:rsidP="00EA14BD">
      <w:pPr>
        <w:jc w:val="center"/>
        <w:rPr>
          <w:b/>
          <w:sz w:val="44"/>
          <w:szCs w:val="20"/>
        </w:rPr>
      </w:pPr>
    </w:p>
    <w:p w14:paraId="17894F44" w14:textId="77777777" w:rsidR="00EA14BD" w:rsidRPr="00380D92" w:rsidRDefault="00EA14BD" w:rsidP="00EA14BD">
      <w:pPr>
        <w:jc w:val="center"/>
        <w:rPr>
          <w:b/>
          <w:sz w:val="36"/>
          <w:szCs w:val="16"/>
        </w:rPr>
      </w:pPr>
      <w:r w:rsidRPr="00380D92">
        <w:rPr>
          <w:b/>
          <w:sz w:val="44"/>
          <w:szCs w:val="20"/>
        </w:rPr>
        <w:t>Internal Tender Board</w:t>
      </w:r>
    </w:p>
    <w:p w14:paraId="09B296E2" w14:textId="77777777" w:rsidR="00EA14BD" w:rsidRPr="00380D92" w:rsidRDefault="00EA14BD" w:rsidP="00EA14BD">
      <w:pPr>
        <w:jc w:val="center"/>
        <w:rPr>
          <w:b/>
          <w:sz w:val="40"/>
          <w:szCs w:val="14"/>
        </w:rPr>
      </w:pPr>
      <w:r>
        <w:rPr>
          <w:b/>
          <w:sz w:val="40"/>
          <w:szCs w:val="14"/>
        </w:rPr>
        <w:t xml:space="preserve">NOTICE OF </w:t>
      </w:r>
      <w:r w:rsidRPr="00380D92">
        <w:rPr>
          <w:b/>
          <w:sz w:val="40"/>
          <w:szCs w:val="14"/>
        </w:rPr>
        <w:t>REQUEST FOR QUOTATIONS</w:t>
      </w:r>
    </w:p>
    <w:p w14:paraId="235311E7" w14:textId="77777777" w:rsidR="00EA14BD" w:rsidRPr="00380D92" w:rsidRDefault="00EA14BD" w:rsidP="00EA14BD">
      <w:pPr>
        <w:jc w:val="center"/>
        <w:rPr>
          <w:b/>
          <w:sz w:val="22"/>
          <w:szCs w:val="4"/>
        </w:rPr>
      </w:pPr>
    </w:p>
    <w:p w14:paraId="44E28E6E" w14:textId="77777777" w:rsidR="00EA14BD" w:rsidRDefault="00EA14BD" w:rsidP="00EA14BD">
      <w:pPr>
        <w:suppressAutoHyphens/>
        <w:jc w:val="center"/>
        <w:rPr>
          <w:b/>
          <w:sz w:val="32"/>
          <w:szCs w:val="10"/>
        </w:rPr>
      </w:pPr>
      <w:r w:rsidRPr="00B56A64">
        <w:rPr>
          <w:b/>
          <w:sz w:val="32"/>
          <w:szCs w:val="10"/>
        </w:rPr>
        <w:t xml:space="preserve">NO 14/RFQ/BC/BCITB/2025 </w:t>
      </w:r>
      <w:r>
        <w:rPr>
          <w:b/>
          <w:sz w:val="32"/>
          <w:szCs w:val="10"/>
        </w:rPr>
        <w:t>OF 10/09/2025</w:t>
      </w:r>
      <w:r w:rsidRPr="00DF7DC2">
        <w:rPr>
          <w:b/>
          <w:sz w:val="32"/>
          <w:szCs w:val="10"/>
        </w:rPr>
        <w:t xml:space="preserve"> </w:t>
      </w:r>
    </w:p>
    <w:p w14:paraId="427EDEB0" w14:textId="77777777" w:rsidR="00EA14BD" w:rsidRPr="00B56A64" w:rsidRDefault="00EA14BD" w:rsidP="00EA14BD">
      <w:pPr>
        <w:pStyle w:val="Titre"/>
        <w:rPr>
          <w:rFonts w:ascii="Times New Roman" w:hAnsi="Times New Roman"/>
          <w:i/>
          <w:iCs/>
          <w:sz w:val="28"/>
          <w:szCs w:val="28"/>
        </w:rPr>
      </w:pPr>
      <w:r w:rsidRPr="00B56A64">
        <w:rPr>
          <w:rFonts w:ascii="Times New Roman" w:hAnsi="Times New Roman"/>
          <w:i/>
          <w:iCs/>
          <w:sz w:val="28"/>
          <w:szCs w:val="28"/>
        </w:rPr>
        <w:t xml:space="preserve">Concerning </w:t>
      </w:r>
      <w:bookmarkStart w:id="0" w:name="_Hlk206764877"/>
      <w:r w:rsidRPr="00B56A64">
        <w:rPr>
          <w:rFonts w:ascii="Times New Roman" w:hAnsi="Times New Roman"/>
          <w:i/>
          <w:iCs/>
          <w:sz w:val="28"/>
          <w:szCs w:val="28"/>
        </w:rPr>
        <w:t>the supply and installation of a mini grid solar electrification with 02 modular kits of 6kva each at the locality of Ekombe Liongo in Bamusso Council, Ndian Division, South-West Region</w:t>
      </w:r>
      <w:bookmarkEnd w:id="0"/>
    </w:p>
    <w:p w14:paraId="1831DFC7" w14:textId="77777777" w:rsidR="00EA14BD" w:rsidRPr="00380D92" w:rsidRDefault="00EA14BD" w:rsidP="00EA14BD">
      <w:pPr>
        <w:suppressAutoHyphens/>
        <w:ind w:left="5760"/>
        <w:jc w:val="center"/>
        <w:rPr>
          <w:b/>
          <w:kern w:val="28"/>
          <w:lang w:val="en-GB"/>
        </w:rPr>
      </w:pPr>
      <w:r w:rsidRPr="00380D92">
        <w:rPr>
          <w:b/>
          <w:kern w:val="28"/>
          <w:lang w:val="en-GB"/>
        </w:rPr>
        <w:t xml:space="preserve">                                                                                                                                                                                        </w:t>
      </w:r>
    </w:p>
    <w:p w14:paraId="4C62A6F7" w14:textId="77777777" w:rsidR="00EA14BD" w:rsidRPr="00380D92" w:rsidRDefault="00EA14BD" w:rsidP="00EA14BD">
      <w:pPr>
        <w:spacing w:before="120" w:after="120"/>
        <w:jc w:val="both"/>
        <w:rPr>
          <w:b/>
        </w:rPr>
      </w:pPr>
      <w:r w:rsidRPr="00CE46B4">
        <w:rPr>
          <w:b/>
        </w:rPr>
        <w:t>Request for Quotation (RFQ)</w:t>
      </w:r>
    </w:p>
    <w:p w14:paraId="7FAC2B1E" w14:textId="77777777" w:rsidR="00EA14BD" w:rsidRPr="00380D92" w:rsidRDefault="00EA14BD" w:rsidP="00EA14BD">
      <w:pPr>
        <w:pStyle w:val="Paragraphedeliste"/>
        <w:numPr>
          <w:ilvl w:val="0"/>
          <w:numId w:val="5"/>
        </w:numPr>
        <w:suppressAutoHyphens/>
        <w:spacing w:before="120" w:after="120"/>
        <w:ind w:left="540"/>
        <w:contextualSpacing w:val="0"/>
        <w:jc w:val="both"/>
        <w:rPr>
          <w:bCs/>
          <w:i/>
          <w:iCs/>
          <w:spacing w:val="-2"/>
        </w:rPr>
      </w:pPr>
      <w:r w:rsidRPr="00380D92">
        <w:rPr>
          <w:spacing w:val="-2"/>
        </w:rPr>
        <w:t xml:space="preserve">The Government of Cameroon has received funding from the World Bank to finance the cost of the </w:t>
      </w:r>
      <w:r w:rsidRPr="00380D92">
        <w:rPr>
          <w:b/>
          <w:bCs/>
          <w:spacing w:val="-2"/>
        </w:rPr>
        <w:t>Local Governance and Resilient Communities Project (PROLOG)</w:t>
      </w:r>
      <w:r w:rsidRPr="00380D92">
        <w:rPr>
          <w:spacing w:val="-2"/>
        </w:rPr>
        <w:t xml:space="preserve">. As part of its implementation, PROLOG has signed an agreement with </w:t>
      </w:r>
      <w:r>
        <w:rPr>
          <w:b/>
          <w:bCs/>
          <w:spacing w:val="-2"/>
        </w:rPr>
        <w:t>BAMUSSO</w:t>
      </w:r>
      <w:r w:rsidRPr="00380D92">
        <w:rPr>
          <w:b/>
          <w:bCs/>
          <w:spacing w:val="-2"/>
        </w:rPr>
        <w:t xml:space="preserve"> COUNCIL (PROLOG COMMUNITY INVESTMENT SUPPORT GRANT AGREEMENT - </w:t>
      </w:r>
      <w:r>
        <w:rPr>
          <w:b/>
          <w:bCs/>
          <w:spacing w:val="-2"/>
        </w:rPr>
        <w:t>BAMUSSO</w:t>
      </w:r>
      <w:r w:rsidRPr="00380D92">
        <w:rPr>
          <w:b/>
          <w:bCs/>
          <w:spacing w:val="-2"/>
        </w:rPr>
        <w:t xml:space="preserve"> COUNCIL, </w:t>
      </w:r>
      <w:r>
        <w:rPr>
          <w:b/>
          <w:bCs/>
          <w:spacing w:val="-2"/>
        </w:rPr>
        <w:t>NDIAN</w:t>
      </w:r>
      <w:r w:rsidRPr="00380D92">
        <w:rPr>
          <w:b/>
          <w:bCs/>
          <w:spacing w:val="-2"/>
        </w:rPr>
        <w:t xml:space="preserve"> DIVISION, SOUTH</w:t>
      </w:r>
      <w:r>
        <w:rPr>
          <w:b/>
          <w:bCs/>
          <w:spacing w:val="-2"/>
        </w:rPr>
        <w:t xml:space="preserve"> </w:t>
      </w:r>
      <w:r w:rsidRPr="00380D92">
        <w:rPr>
          <w:b/>
          <w:bCs/>
          <w:spacing w:val="-2"/>
        </w:rPr>
        <w:t>WEST REGION)</w:t>
      </w:r>
      <w:r w:rsidRPr="00380D92">
        <w:rPr>
          <w:spacing w:val="-2"/>
        </w:rPr>
        <w:t xml:space="preserve"> to build community infrastructure.</w:t>
      </w:r>
    </w:p>
    <w:p w14:paraId="0AFF127E" w14:textId="77777777" w:rsidR="00EA14BD" w:rsidRPr="00380D92" w:rsidRDefault="00EA14BD" w:rsidP="00EA14BD">
      <w:pPr>
        <w:pStyle w:val="Paragraphedeliste"/>
        <w:numPr>
          <w:ilvl w:val="0"/>
          <w:numId w:val="5"/>
        </w:numPr>
        <w:suppressAutoHyphens/>
        <w:spacing w:before="120" w:after="120"/>
        <w:ind w:left="540"/>
        <w:contextualSpacing w:val="0"/>
        <w:jc w:val="both"/>
        <w:rPr>
          <w:bCs/>
          <w:i/>
          <w:iCs/>
          <w:spacing w:val="-2"/>
        </w:rPr>
      </w:pPr>
      <w:r w:rsidRPr="00380D92">
        <w:rPr>
          <w:spacing w:val="-2"/>
        </w:rPr>
        <w:t>As part of the agreement, financing for the</w:t>
      </w:r>
      <w:r>
        <w:rPr>
          <w:bCs/>
          <w:i/>
          <w:iCs/>
          <w:spacing w:val="-2"/>
        </w:rPr>
        <w:t xml:space="preserve"> </w:t>
      </w:r>
      <w:r w:rsidRPr="00F329FD">
        <w:rPr>
          <w:b/>
          <w:bCs/>
          <w:spacing w:val="-2"/>
        </w:rPr>
        <w:t>the supply and installation of a mini grid solar electrification with 02 modular kits of 6kva each at the locality of Ekombe Liongo in Bamusso Council, Ndian Division, South-West Region</w:t>
      </w:r>
      <w:r>
        <w:rPr>
          <w:b/>
          <w:bCs/>
          <w:spacing w:val="-2"/>
        </w:rPr>
        <w:t>,</w:t>
      </w:r>
      <w:r w:rsidRPr="00D3458F">
        <w:rPr>
          <w:b/>
          <w:bCs/>
          <w:spacing w:val="-2"/>
        </w:rPr>
        <w:t xml:space="preserve"> </w:t>
      </w:r>
      <w:r w:rsidRPr="0092796C">
        <w:rPr>
          <w:b/>
          <w:bCs/>
          <w:spacing w:val="-2"/>
        </w:rPr>
        <w:t>for a period of execution of sixty (60) days</w:t>
      </w:r>
      <w:r w:rsidRPr="00380D92">
        <w:rPr>
          <w:b/>
          <w:bCs/>
          <w:spacing w:val="-2"/>
        </w:rPr>
        <w:t>.</w:t>
      </w:r>
    </w:p>
    <w:p w14:paraId="76751129"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rPr>
          <w:b/>
          <w:bCs/>
          <w:spacing w:val="-2"/>
        </w:rPr>
        <w:t xml:space="preserve">The Mayor of </w:t>
      </w:r>
      <w:r>
        <w:rPr>
          <w:b/>
          <w:bCs/>
          <w:spacing w:val="-2"/>
        </w:rPr>
        <w:t>BAMUSSO</w:t>
      </w:r>
      <w:r w:rsidRPr="00380D92">
        <w:rPr>
          <w:b/>
          <w:bCs/>
          <w:spacing w:val="-2"/>
        </w:rPr>
        <w:t xml:space="preserve"> Council</w:t>
      </w:r>
      <w:r w:rsidRPr="00380D92">
        <w:rPr>
          <w:spacing w:val="-2"/>
        </w:rPr>
        <w:t xml:space="preserve"> now </w:t>
      </w:r>
      <w:r w:rsidRPr="00CE46B4">
        <w:rPr>
          <w:spacing w:val="-2"/>
        </w:rPr>
        <w:t>invites</w:t>
      </w:r>
      <w:r w:rsidRPr="00380D92">
        <w:rPr>
          <w:spacing w:val="-2"/>
        </w:rPr>
        <w:t xml:space="preserve"> quotations from contractors for </w:t>
      </w:r>
      <w:r w:rsidRPr="00380D92">
        <w:t xml:space="preserve">the Works described in Annex 1: Works Requirements, attached to this RFQ. </w:t>
      </w:r>
      <w:r w:rsidRPr="008B39B5">
        <w:rPr>
          <w:spacing w:val="-2"/>
        </w:rPr>
        <w:t xml:space="preserve">As soon as the RFQ is published, the tender’s file will be made available to all bidders, either at their request to the </w:t>
      </w:r>
      <w:r>
        <w:rPr>
          <w:b/>
          <w:bCs/>
          <w:spacing w:val="-2"/>
        </w:rPr>
        <w:t>BAMUSSO</w:t>
      </w:r>
      <w:r w:rsidRPr="008B39B5">
        <w:rPr>
          <w:b/>
          <w:bCs/>
          <w:spacing w:val="-2"/>
        </w:rPr>
        <w:t xml:space="preserve"> Concil (Employer)</w:t>
      </w:r>
      <w:r w:rsidRPr="008B39B5">
        <w:rPr>
          <w:spacing w:val="-2"/>
        </w:rPr>
        <w:t xml:space="preserve"> or the PROLOG PMU/RCU.</w:t>
      </w:r>
    </w:p>
    <w:p w14:paraId="0420443D" w14:textId="77777777" w:rsidR="00EA14BD" w:rsidRPr="00380D92" w:rsidRDefault="00EA14BD" w:rsidP="00EA14BD">
      <w:pPr>
        <w:keepNext/>
        <w:spacing w:before="120" w:after="120"/>
        <w:jc w:val="both"/>
        <w:rPr>
          <w:b/>
        </w:rPr>
      </w:pPr>
      <w:bookmarkStart w:id="1" w:name="_Toc438438824"/>
      <w:bookmarkStart w:id="2" w:name="_Toc438532568"/>
      <w:bookmarkStart w:id="3" w:name="_Toc438733968"/>
      <w:bookmarkStart w:id="4" w:name="_Toc438907009"/>
      <w:bookmarkStart w:id="5" w:name="_Toc438907208"/>
      <w:bookmarkStart w:id="6" w:name="_Toc97371006"/>
      <w:bookmarkStart w:id="7" w:name="_Toc139863107"/>
      <w:bookmarkStart w:id="8" w:name="_Toc325723921"/>
      <w:bookmarkStart w:id="9" w:name="_Toc435624815"/>
      <w:bookmarkStart w:id="10" w:name="_Toc448224228"/>
      <w:bookmarkStart w:id="11" w:name="_Toc25317491"/>
      <w:r w:rsidRPr="00380D92">
        <w:rPr>
          <w:b/>
        </w:rPr>
        <w:t xml:space="preserve">Fraud and Corruption </w:t>
      </w:r>
    </w:p>
    <w:p w14:paraId="64E692D4"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The Bank requires compliance with the Bank’s Anti-Corruption Guidelines and its prevailing sanctions policies and procedures as set forth in the WBG’s Sanctions Framework, as set forth in Appendix A to the Contract Conditions.</w:t>
      </w:r>
    </w:p>
    <w:p w14:paraId="7C9BB178" w14:textId="77777777" w:rsidR="00EA14BD" w:rsidRPr="00380D92" w:rsidRDefault="00EA14BD" w:rsidP="00EA14BD">
      <w:pPr>
        <w:pStyle w:val="Paragraphedeliste"/>
        <w:numPr>
          <w:ilvl w:val="0"/>
          <w:numId w:val="5"/>
        </w:numPr>
        <w:suppressAutoHyphens/>
        <w:spacing w:before="120" w:after="120"/>
        <w:ind w:left="540"/>
        <w:contextualSpacing w:val="0"/>
        <w:jc w:val="both"/>
        <w:rPr>
          <w:b/>
        </w:rPr>
      </w:pPr>
      <w:r w:rsidRPr="00380D92">
        <w:rPr>
          <w:spacing w:val="-2"/>
        </w:rPr>
        <w:t>In</w:t>
      </w:r>
      <w:r w:rsidRPr="00380D92">
        <w:t xml:space="preserve"> further pursuance of this policy, Contractors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7BF43C5B" w14:textId="77777777" w:rsidR="00EA14BD" w:rsidRPr="00380D92" w:rsidRDefault="00EA14BD" w:rsidP="00EA14BD">
      <w:pPr>
        <w:suppressAutoHyphens/>
        <w:spacing w:before="120" w:after="120"/>
        <w:jc w:val="both"/>
        <w:rPr>
          <w:b/>
        </w:rPr>
      </w:pPr>
      <w:r w:rsidRPr="00380D92">
        <w:rPr>
          <w:b/>
        </w:rPr>
        <w:t>Eligible Materials, Equipment and Services</w:t>
      </w:r>
    </w:p>
    <w:p w14:paraId="63BC6153" w14:textId="77777777" w:rsidR="00EA14BD" w:rsidRPr="00380D92" w:rsidRDefault="00EA14BD" w:rsidP="00EA14BD">
      <w:pPr>
        <w:pStyle w:val="Paragraphedeliste"/>
        <w:numPr>
          <w:ilvl w:val="0"/>
          <w:numId w:val="5"/>
        </w:numPr>
        <w:suppressAutoHyphens/>
        <w:spacing w:before="120" w:after="120"/>
        <w:ind w:left="540"/>
        <w:contextualSpacing w:val="0"/>
        <w:jc w:val="both"/>
        <w:rPr>
          <w:b/>
        </w:rPr>
      </w:pPr>
      <w:r w:rsidRPr="00380D92">
        <w:t>The materials, equipment and services to be supplied under the Contract and financed by the Bank may have their origin in any country subject to Para. 9.</w:t>
      </w:r>
      <w:r w:rsidRPr="00380D92">
        <w:rPr>
          <w:iCs/>
        </w:rPr>
        <w:t xml:space="preserve"> At the Employer’s request, Contractors may be required to provide evidence of the origin of materials, equipment and services. </w:t>
      </w:r>
      <w:r w:rsidRPr="00380D92">
        <w:t xml:space="preserve"> </w:t>
      </w:r>
    </w:p>
    <w:bookmarkEnd w:id="1"/>
    <w:bookmarkEnd w:id="2"/>
    <w:bookmarkEnd w:id="3"/>
    <w:bookmarkEnd w:id="4"/>
    <w:bookmarkEnd w:id="5"/>
    <w:bookmarkEnd w:id="6"/>
    <w:bookmarkEnd w:id="7"/>
    <w:bookmarkEnd w:id="8"/>
    <w:bookmarkEnd w:id="9"/>
    <w:bookmarkEnd w:id="10"/>
    <w:bookmarkEnd w:id="11"/>
    <w:p w14:paraId="4CEE8724" w14:textId="77777777" w:rsidR="00EA14BD" w:rsidRPr="00380D92" w:rsidRDefault="00EA14BD" w:rsidP="00EA14BD">
      <w:pPr>
        <w:keepNext/>
        <w:spacing w:before="120" w:after="120"/>
        <w:rPr>
          <w:b/>
        </w:rPr>
      </w:pPr>
      <w:r w:rsidRPr="00380D92">
        <w:rPr>
          <w:b/>
        </w:rPr>
        <w:lastRenderedPageBreak/>
        <w:t>Eligible Contractors</w:t>
      </w:r>
    </w:p>
    <w:p w14:paraId="75C34FAF"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In case the Contractor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Request for Quotations process and, in the event the JV is awarded the Contract, during contract execution.</w:t>
      </w:r>
    </w:p>
    <w:p w14:paraId="60D4E415" w14:textId="77777777" w:rsidR="00EA14BD" w:rsidRPr="00380D92" w:rsidRDefault="00EA14BD" w:rsidP="00EA14BD">
      <w:pPr>
        <w:pStyle w:val="Paragraphedeliste"/>
        <w:suppressAutoHyphens/>
        <w:spacing w:before="120" w:after="120"/>
        <w:contextualSpacing w:val="0"/>
        <w:jc w:val="both"/>
      </w:pPr>
    </w:p>
    <w:p w14:paraId="623EEF0A"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A Contractor may have the nationality of any country, subject to the restrictions pursuant to paras. 8 and 9 hereinafter. A Contractor shall be deemed to have the nationality of a country if the Contractor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236544AD"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Firms and individuals may be ineligible if so indicated in para.9 below and:</w:t>
      </w:r>
    </w:p>
    <w:p w14:paraId="7F0865DA" w14:textId="77777777" w:rsidR="00EA14BD" w:rsidRPr="00380D92" w:rsidRDefault="00EA14BD" w:rsidP="00EA14BD">
      <w:pPr>
        <w:pStyle w:val="Titre3"/>
        <w:keepNext w:val="0"/>
        <w:numPr>
          <w:ilvl w:val="2"/>
          <w:numId w:val="2"/>
        </w:numPr>
        <w:tabs>
          <w:tab w:val="clear" w:pos="1152"/>
          <w:tab w:val="num" w:pos="360"/>
        </w:tabs>
        <w:suppressAutoHyphens w:val="0"/>
        <w:spacing w:before="120" w:after="120"/>
        <w:ind w:left="1350" w:firstLine="0"/>
        <w:jc w:val="both"/>
        <w:rPr>
          <w:rFonts w:cs="Times New Roman"/>
          <w:b w:val="0"/>
          <w:bCs w:val="0"/>
          <w:sz w:val="24"/>
        </w:rPr>
      </w:pPr>
      <w:bookmarkStart w:id="12" w:name="_Toc205586925"/>
      <w:r w:rsidRPr="00380D92">
        <w:rPr>
          <w:rFonts w:cs="Times New Roman"/>
          <w:b w:val="0"/>
          <w:bCs w:val="0"/>
          <w:sz w:val="24"/>
        </w:rPr>
        <w:t>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w:t>
      </w:r>
      <w:bookmarkEnd w:id="12"/>
      <w:r w:rsidRPr="00380D92">
        <w:rPr>
          <w:rFonts w:cs="Times New Roman"/>
          <w:b w:val="0"/>
          <w:bCs w:val="0"/>
          <w:sz w:val="24"/>
        </w:rPr>
        <w:t xml:space="preserve"> </w:t>
      </w:r>
    </w:p>
    <w:p w14:paraId="00386791" w14:textId="77777777" w:rsidR="00EA14BD" w:rsidRPr="00380D92" w:rsidRDefault="00EA14BD" w:rsidP="00EA14BD">
      <w:pPr>
        <w:pStyle w:val="Titre3"/>
        <w:keepNext w:val="0"/>
        <w:numPr>
          <w:ilvl w:val="2"/>
          <w:numId w:val="2"/>
        </w:numPr>
        <w:tabs>
          <w:tab w:val="clear" w:pos="1152"/>
          <w:tab w:val="num" w:pos="360"/>
        </w:tabs>
        <w:suppressAutoHyphens w:val="0"/>
        <w:spacing w:before="120" w:after="120"/>
        <w:ind w:left="1350" w:firstLine="0"/>
        <w:jc w:val="both"/>
        <w:rPr>
          <w:rFonts w:cs="Times New Roman"/>
          <w:b w:val="0"/>
          <w:bCs w:val="0"/>
          <w:sz w:val="24"/>
        </w:rPr>
      </w:pPr>
      <w:bookmarkStart w:id="13" w:name="_Toc205586926"/>
      <w:r w:rsidRPr="00380D92">
        <w:rPr>
          <w:rFonts w:cs="Times New Roman"/>
          <w:b w:val="0"/>
          <w:bCs w:val="0"/>
          <w:sz w:val="24"/>
        </w:rPr>
        <w:t>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13"/>
    </w:p>
    <w:p w14:paraId="0EE9D376"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In reference to paras. 5 and 7, for the information of Contractors, at the present time firms, goods and services from the following countries are excluded from this procurement process:</w:t>
      </w:r>
    </w:p>
    <w:p w14:paraId="3B6208AC" w14:textId="77777777" w:rsidR="00EA14BD" w:rsidRPr="00380D92" w:rsidRDefault="00EA14BD" w:rsidP="00EA14BD">
      <w:pPr>
        <w:pStyle w:val="Paragraphedeliste"/>
        <w:keepNext/>
        <w:numPr>
          <w:ilvl w:val="0"/>
          <w:numId w:val="3"/>
        </w:numPr>
        <w:spacing w:before="120" w:after="120"/>
        <w:ind w:left="1350" w:hanging="540"/>
        <w:contextualSpacing w:val="0"/>
        <w:jc w:val="both"/>
      </w:pPr>
      <w:r w:rsidRPr="00380D92">
        <w:rPr>
          <w:spacing w:val="-2"/>
        </w:rPr>
        <w:t>Under para. 5 and 8 (a):</w:t>
      </w:r>
      <w:r w:rsidRPr="00380D92">
        <w:rPr>
          <w:i/>
          <w:iCs/>
          <w:spacing w:val="-4"/>
        </w:rPr>
        <w:t xml:space="preserve"> “none”.</w:t>
      </w:r>
    </w:p>
    <w:p w14:paraId="3AF3762C" w14:textId="77777777" w:rsidR="00EA14BD" w:rsidRPr="00380D92" w:rsidRDefault="00EA14BD" w:rsidP="00EA14BD">
      <w:pPr>
        <w:pStyle w:val="Paragraphedeliste"/>
        <w:keepNext/>
        <w:numPr>
          <w:ilvl w:val="0"/>
          <w:numId w:val="3"/>
        </w:numPr>
        <w:spacing w:before="120" w:after="120"/>
        <w:ind w:left="1350" w:hanging="540"/>
        <w:contextualSpacing w:val="0"/>
        <w:jc w:val="both"/>
        <w:rPr>
          <w:rFonts w:eastAsiaTheme="minorHAnsi"/>
        </w:rPr>
      </w:pPr>
      <w:r w:rsidRPr="00380D92">
        <w:rPr>
          <w:spacing w:val="-7"/>
        </w:rPr>
        <w:t xml:space="preserve">Under para. 5 and 8 (b): </w:t>
      </w:r>
      <w:r w:rsidRPr="00380D92">
        <w:rPr>
          <w:i/>
          <w:iCs/>
          <w:spacing w:val="-4"/>
        </w:rPr>
        <w:t>“none”</w:t>
      </w:r>
    </w:p>
    <w:p w14:paraId="2909512D" w14:textId="77777777" w:rsidR="00EA14BD" w:rsidRPr="00380D92" w:rsidRDefault="00EA14BD" w:rsidP="00EA14BD">
      <w:pPr>
        <w:pStyle w:val="Paragraphedeliste"/>
        <w:numPr>
          <w:ilvl w:val="0"/>
          <w:numId w:val="5"/>
        </w:numPr>
        <w:suppressAutoHyphens/>
        <w:spacing w:before="120" w:after="120"/>
        <w:ind w:left="540"/>
        <w:contextualSpacing w:val="0"/>
        <w:jc w:val="both"/>
        <w:rPr>
          <w:rStyle w:val="Lienhypertexte"/>
        </w:rPr>
      </w:pPr>
      <w:r w:rsidRPr="00380D92">
        <w:t xml:space="preserve">A Contractor that has been sanctioned by the Bank, pursuant to the Bank’s Anti-Corruption Guidelines, in accordance with its prevailing sanctions policies and procedures as set forth in the WBG’s Sanctions Framework as described in the appendix to the Contract Conditions (Appendix A) paragraph 2.2 d., shall be ineligible to submit Quotations or be awarded or otherwise benefit from a Bank-financed contract, financially or otherwise, during such period of time as the Bank shall have determined.  </w:t>
      </w:r>
      <w:r w:rsidRPr="00380D92">
        <w:rPr>
          <w:iCs/>
        </w:rPr>
        <w:t xml:space="preserve">A list of debarred firms and individuals is available on the Bank’s external website: </w:t>
      </w:r>
      <w:hyperlink r:id="rId6" w:history="1">
        <w:r w:rsidRPr="00380D92">
          <w:rPr>
            <w:rStyle w:val="Lienhypertexte"/>
            <w:iCs/>
          </w:rPr>
          <w:t>http://www.worldbank.org/debarr.</w:t>
        </w:r>
      </w:hyperlink>
    </w:p>
    <w:p w14:paraId="657BE0FF"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 xml:space="preserve">Contractors that are state-owned enterprises or institutions in the </w:t>
      </w:r>
      <w:r w:rsidRPr="00380D92">
        <w:rPr>
          <w:b/>
          <w:bCs/>
        </w:rPr>
        <w:t>Employer’s</w:t>
      </w:r>
      <w:r w:rsidRPr="00380D92">
        <w:t xml:space="preserve"> country may be eligible to compete and be awarded a Contract(s) only if they can establish, in a manner acceptable to the Bank, that they:</w:t>
      </w:r>
    </w:p>
    <w:p w14:paraId="5C737293" w14:textId="77777777" w:rsidR="00EA14BD" w:rsidRPr="00380D92" w:rsidRDefault="00EA14BD" w:rsidP="00EA14BD">
      <w:pPr>
        <w:pStyle w:val="Titre3"/>
        <w:keepNext w:val="0"/>
        <w:numPr>
          <w:ilvl w:val="2"/>
          <w:numId w:val="1"/>
        </w:numPr>
        <w:tabs>
          <w:tab w:val="clear" w:pos="1152"/>
          <w:tab w:val="num" w:pos="360"/>
        </w:tabs>
        <w:suppressAutoHyphens w:val="0"/>
        <w:spacing w:before="120" w:after="120"/>
        <w:ind w:left="1350" w:firstLine="0"/>
        <w:jc w:val="both"/>
        <w:rPr>
          <w:rFonts w:cs="Times New Roman"/>
          <w:b w:val="0"/>
          <w:bCs w:val="0"/>
          <w:sz w:val="24"/>
        </w:rPr>
      </w:pPr>
      <w:bookmarkStart w:id="14" w:name="_Toc205586927"/>
      <w:r w:rsidRPr="00380D92">
        <w:rPr>
          <w:rFonts w:cs="Times New Roman"/>
          <w:b w:val="0"/>
          <w:bCs w:val="0"/>
          <w:sz w:val="24"/>
        </w:rPr>
        <w:t>are legally and financially autonomous;</w:t>
      </w:r>
      <w:bookmarkEnd w:id="14"/>
      <w:r w:rsidRPr="00380D92">
        <w:rPr>
          <w:rFonts w:cs="Times New Roman"/>
          <w:b w:val="0"/>
          <w:bCs w:val="0"/>
          <w:sz w:val="24"/>
        </w:rPr>
        <w:t xml:space="preserve"> </w:t>
      </w:r>
    </w:p>
    <w:p w14:paraId="53FF465F" w14:textId="77777777" w:rsidR="00EA14BD" w:rsidRPr="00380D92" w:rsidRDefault="00EA14BD" w:rsidP="00EA14BD">
      <w:pPr>
        <w:pStyle w:val="Titre3"/>
        <w:keepNext w:val="0"/>
        <w:numPr>
          <w:ilvl w:val="2"/>
          <w:numId w:val="1"/>
        </w:numPr>
        <w:tabs>
          <w:tab w:val="clear" w:pos="1152"/>
          <w:tab w:val="num" w:pos="360"/>
        </w:tabs>
        <w:suppressAutoHyphens w:val="0"/>
        <w:spacing w:before="120" w:after="120"/>
        <w:ind w:left="1350" w:firstLine="0"/>
        <w:jc w:val="both"/>
        <w:rPr>
          <w:rFonts w:cs="Times New Roman"/>
          <w:b w:val="0"/>
          <w:bCs w:val="0"/>
          <w:sz w:val="24"/>
        </w:rPr>
      </w:pPr>
      <w:bookmarkStart w:id="15" w:name="_Toc205586928"/>
      <w:r w:rsidRPr="00380D92">
        <w:rPr>
          <w:rFonts w:cs="Times New Roman"/>
          <w:b w:val="0"/>
          <w:bCs w:val="0"/>
          <w:sz w:val="24"/>
        </w:rPr>
        <w:t>operate under commercial law; and</w:t>
      </w:r>
      <w:bookmarkEnd w:id="15"/>
      <w:r w:rsidRPr="00380D92">
        <w:rPr>
          <w:rFonts w:cs="Times New Roman"/>
          <w:b w:val="0"/>
          <w:bCs w:val="0"/>
          <w:sz w:val="24"/>
        </w:rPr>
        <w:t xml:space="preserve"> </w:t>
      </w:r>
    </w:p>
    <w:p w14:paraId="033B839B" w14:textId="77777777" w:rsidR="00EA14BD" w:rsidRPr="00380D92" w:rsidRDefault="00EA14BD" w:rsidP="00EA14BD">
      <w:pPr>
        <w:pStyle w:val="Titre3"/>
        <w:keepNext w:val="0"/>
        <w:numPr>
          <w:ilvl w:val="2"/>
          <w:numId w:val="1"/>
        </w:numPr>
        <w:tabs>
          <w:tab w:val="clear" w:pos="1152"/>
          <w:tab w:val="num" w:pos="360"/>
        </w:tabs>
        <w:suppressAutoHyphens w:val="0"/>
        <w:spacing w:before="120" w:after="120"/>
        <w:ind w:left="1350" w:firstLine="0"/>
        <w:jc w:val="both"/>
        <w:rPr>
          <w:rFonts w:cs="Times New Roman"/>
          <w:b w:val="0"/>
          <w:bCs w:val="0"/>
          <w:sz w:val="24"/>
        </w:rPr>
      </w:pPr>
      <w:bookmarkStart w:id="16" w:name="_Toc205586929"/>
      <w:r w:rsidRPr="00380D92">
        <w:rPr>
          <w:rFonts w:cs="Times New Roman"/>
          <w:b w:val="0"/>
          <w:bCs w:val="0"/>
          <w:sz w:val="24"/>
        </w:rPr>
        <w:t xml:space="preserve">are not under supervision of the </w:t>
      </w:r>
      <w:r w:rsidRPr="00380D92">
        <w:rPr>
          <w:rFonts w:cs="Times New Roman"/>
          <w:sz w:val="24"/>
        </w:rPr>
        <w:t>Employer</w:t>
      </w:r>
      <w:r w:rsidRPr="00380D92">
        <w:rPr>
          <w:rFonts w:cs="Times New Roman"/>
          <w:b w:val="0"/>
          <w:bCs w:val="0"/>
          <w:sz w:val="24"/>
        </w:rPr>
        <w:t>.</w:t>
      </w:r>
      <w:bookmarkEnd w:id="16"/>
    </w:p>
    <w:p w14:paraId="1D3483AA" w14:textId="77777777" w:rsidR="00EA14BD" w:rsidRPr="00380D92" w:rsidRDefault="00EA14BD" w:rsidP="00EA14BD">
      <w:pPr>
        <w:pStyle w:val="Paragraphedeliste"/>
        <w:numPr>
          <w:ilvl w:val="0"/>
          <w:numId w:val="5"/>
        </w:numPr>
        <w:suppressAutoHyphens/>
        <w:spacing w:before="120" w:after="120"/>
        <w:ind w:left="540"/>
        <w:contextualSpacing w:val="0"/>
        <w:jc w:val="both"/>
      </w:pPr>
      <w:r w:rsidRPr="00380D92">
        <w:t xml:space="preserve">A Contractor shall not have a conflict of interest. Any Contractor found to have a conflict of interest shall be disqualified. A Contractor may be considered to have a conflict of interest for the purpose of this Request for  Quotations process, if the Contractor: </w:t>
      </w:r>
    </w:p>
    <w:p w14:paraId="02ABC6A3" w14:textId="77777777" w:rsidR="00EA14BD" w:rsidRPr="00380D92" w:rsidRDefault="00EA14BD" w:rsidP="00EA14BD">
      <w:pPr>
        <w:numPr>
          <w:ilvl w:val="2"/>
          <w:numId w:val="4"/>
        </w:numPr>
        <w:spacing w:before="120" w:after="120"/>
        <w:jc w:val="both"/>
        <w:outlineLvl w:val="2"/>
        <w:rPr>
          <w:spacing w:val="-2"/>
          <w:szCs w:val="20"/>
        </w:rPr>
      </w:pPr>
      <w:bookmarkStart w:id="17" w:name="_Toc205586930"/>
      <w:r w:rsidRPr="00380D92">
        <w:rPr>
          <w:spacing w:val="-2"/>
          <w:szCs w:val="20"/>
        </w:rPr>
        <w:lastRenderedPageBreak/>
        <w:t>directly or indirectly controls, is controlled by or is under common control with another Contractor that submitted a Quotation;</w:t>
      </w:r>
      <w:bookmarkEnd w:id="17"/>
      <w:r w:rsidRPr="00380D92">
        <w:rPr>
          <w:spacing w:val="-2"/>
          <w:szCs w:val="20"/>
        </w:rPr>
        <w:t xml:space="preserve"> </w:t>
      </w:r>
    </w:p>
    <w:p w14:paraId="12F01656" w14:textId="77777777" w:rsidR="00EA14BD" w:rsidRPr="00380D92" w:rsidRDefault="00EA14BD" w:rsidP="00EA14BD">
      <w:pPr>
        <w:numPr>
          <w:ilvl w:val="2"/>
          <w:numId w:val="4"/>
        </w:numPr>
        <w:spacing w:before="120" w:after="120"/>
        <w:jc w:val="both"/>
        <w:outlineLvl w:val="2"/>
        <w:rPr>
          <w:spacing w:val="-2"/>
          <w:szCs w:val="20"/>
        </w:rPr>
      </w:pPr>
      <w:bookmarkStart w:id="18" w:name="_Toc205586931"/>
      <w:r w:rsidRPr="00380D92">
        <w:rPr>
          <w:spacing w:val="-2"/>
          <w:szCs w:val="20"/>
        </w:rPr>
        <w:t>receives or has received any direct or indirect subsidy from another Contractor that submitted a Quotation;</w:t>
      </w:r>
      <w:bookmarkEnd w:id="18"/>
      <w:r w:rsidRPr="00380D92">
        <w:rPr>
          <w:spacing w:val="-2"/>
          <w:szCs w:val="20"/>
        </w:rPr>
        <w:t xml:space="preserve"> </w:t>
      </w:r>
    </w:p>
    <w:p w14:paraId="1F95A0C9" w14:textId="77777777" w:rsidR="00EA14BD" w:rsidRPr="00380D92" w:rsidRDefault="00EA14BD" w:rsidP="00EA14BD">
      <w:pPr>
        <w:numPr>
          <w:ilvl w:val="2"/>
          <w:numId w:val="4"/>
        </w:numPr>
        <w:spacing w:before="120" w:after="120"/>
        <w:jc w:val="both"/>
        <w:outlineLvl w:val="2"/>
      </w:pPr>
      <w:bookmarkStart w:id="19" w:name="_Toc205586932"/>
      <w:r w:rsidRPr="00380D92">
        <w:t>has the same legal representative as another Contractor that submitted a Quotation;</w:t>
      </w:r>
      <w:bookmarkEnd w:id="19"/>
      <w:r w:rsidRPr="00380D92">
        <w:t xml:space="preserve"> </w:t>
      </w:r>
    </w:p>
    <w:p w14:paraId="4A460AB2" w14:textId="77777777" w:rsidR="00EA14BD" w:rsidRPr="00380D92" w:rsidRDefault="00EA14BD" w:rsidP="00EA14BD">
      <w:pPr>
        <w:numPr>
          <w:ilvl w:val="2"/>
          <w:numId w:val="4"/>
        </w:numPr>
        <w:spacing w:before="120" w:after="120"/>
        <w:jc w:val="both"/>
        <w:outlineLvl w:val="2"/>
      </w:pPr>
      <w:bookmarkStart w:id="20" w:name="_Toc205586933"/>
      <w:r w:rsidRPr="00380D92">
        <w:t xml:space="preserve">has a relationship with another Contractor that submitted a Quotation, directly or through common third parties, that puts it in a position to influence the Quotation of another Contractor, or influence the decisions of the </w:t>
      </w:r>
      <w:r w:rsidRPr="00380D92">
        <w:rPr>
          <w:b/>
          <w:bCs/>
        </w:rPr>
        <w:t>Employer</w:t>
      </w:r>
      <w:r w:rsidRPr="00380D92">
        <w:t xml:space="preserve"> regarding this Request for Quotations process; or</w:t>
      </w:r>
      <w:bookmarkEnd w:id="20"/>
    </w:p>
    <w:p w14:paraId="7C153A08" w14:textId="77777777" w:rsidR="00EA14BD" w:rsidRPr="00380D92" w:rsidRDefault="00EA14BD" w:rsidP="00EA14BD">
      <w:pPr>
        <w:numPr>
          <w:ilvl w:val="2"/>
          <w:numId w:val="4"/>
        </w:numPr>
        <w:spacing w:before="120" w:after="120"/>
        <w:jc w:val="both"/>
        <w:outlineLvl w:val="2"/>
      </w:pPr>
      <w:bookmarkStart w:id="21" w:name="_Toc205586934"/>
      <w:r w:rsidRPr="00380D92">
        <w:t>or any of its affiliates participated as a consultant in the preparation of the design or technical specifications of the works that are the subject of the Request for Quotations process; or</w:t>
      </w:r>
      <w:bookmarkEnd w:id="21"/>
    </w:p>
    <w:p w14:paraId="55605046" w14:textId="77777777" w:rsidR="00EA14BD" w:rsidRPr="00380D92" w:rsidRDefault="00EA14BD" w:rsidP="00EA14BD">
      <w:pPr>
        <w:numPr>
          <w:ilvl w:val="2"/>
          <w:numId w:val="4"/>
        </w:numPr>
        <w:spacing w:before="120" w:after="120"/>
        <w:jc w:val="both"/>
        <w:outlineLvl w:val="2"/>
      </w:pPr>
      <w:bookmarkStart w:id="22" w:name="_Toc205586935"/>
      <w:r w:rsidRPr="00380D92">
        <w:t xml:space="preserve">or any of its affiliates has been hired (or is proposed to be hired) by the </w:t>
      </w:r>
      <w:r w:rsidRPr="00380D92">
        <w:rPr>
          <w:b/>
          <w:bCs/>
        </w:rPr>
        <w:t>Employer</w:t>
      </w:r>
      <w:r w:rsidRPr="00380D92">
        <w:t xml:space="preserve"> or Borrower for implementing the Contract; or</w:t>
      </w:r>
      <w:bookmarkEnd w:id="22"/>
    </w:p>
    <w:p w14:paraId="6AF46192" w14:textId="77777777" w:rsidR="00EA14BD" w:rsidRPr="00380D92" w:rsidRDefault="00EA14BD" w:rsidP="00EA14BD">
      <w:pPr>
        <w:numPr>
          <w:ilvl w:val="2"/>
          <w:numId w:val="4"/>
        </w:numPr>
        <w:spacing w:before="120" w:after="120"/>
        <w:jc w:val="both"/>
        <w:outlineLvl w:val="2"/>
      </w:pPr>
      <w:bookmarkStart w:id="23" w:name="_Toc205586936"/>
      <w:r w:rsidRPr="00380D92">
        <w:t>would be providing goods, works, or non-consulting services resulting from, or directly related to consulting services for the preparation or implementation of the project specified in this Request for Quotations, that it provided or were provided by any affiliate that directly or indirectly controls, is controlled by, or is under common control with that firm; or</w:t>
      </w:r>
      <w:bookmarkEnd w:id="23"/>
    </w:p>
    <w:p w14:paraId="3C501D91" w14:textId="77777777" w:rsidR="00EA14BD" w:rsidRPr="00380D92" w:rsidRDefault="00EA14BD" w:rsidP="00EA14BD">
      <w:pPr>
        <w:numPr>
          <w:ilvl w:val="2"/>
          <w:numId w:val="4"/>
        </w:numPr>
        <w:spacing w:before="120" w:after="120"/>
        <w:jc w:val="both"/>
        <w:outlineLvl w:val="2"/>
      </w:pPr>
      <w:bookmarkStart w:id="24" w:name="_Toc205586937"/>
      <w:r w:rsidRPr="00380D92">
        <w:t>has a close business or family relationship with a professional staff of the Borrower (or of the project implementing agency, or of a recipient of a part of the loan) who: (i) are directly or indirectly involved in the preparation of the Request for Quotations or specifications and/or the evaluation of Quotations, of the subject Contract; or (ii) would be involved in the implementation or supervision of such Contract unless the conflict stemming from such relationship has been resolved in a manner acceptable to the Bank throughout the Request for Quotations process and execution of the Contract.</w:t>
      </w:r>
      <w:bookmarkEnd w:id="24"/>
    </w:p>
    <w:p w14:paraId="688B2382" w14:textId="77777777" w:rsidR="00EA14BD" w:rsidRPr="00E22A18" w:rsidRDefault="00EA14BD" w:rsidP="00EA14BD">
      <w:pPr>
        <w:keepNext/>
        <w:spacing w:before="120" w:after="120"/>
        <w:rPr>
          <w:b/>
        </w:rPr>
      </w:pPr>
      <w:r w:rsidRPr="00E22A18">
        <w:rPr>
          <w:b/>
        </w:rPr>
        <w:t>Performance Security</w:t>
      </w:r>
      <w:r>
        <w:rPr>
          <w:b/>
        </w:rPr>
        <w:t xml:space="preserve"> (Not applicable)</w:t>
      </w:r>
    </w:p>
    <w:p w14:paraId="3CDE1848" w14:textId="77777777" w:rsidR="00EA14BD" w:rsidRPr="00E22A18" w:rsidRDefault="00EA14BD" w:rsidP="00EA14BD">
      <w:pPr>
        <w:pStyle w:val="Paragraphedeliste"/>
        <w:numPr>
          <w:ilvl w:val="0"/>
          <w:numId w:val="5"/>
        </w:numPr>
        <w:suppressAutoHyphens/>
        <w:spacing w:before="120" w:after="120"/>
        <w:ind w:left="540"/>
        <w:contextualSpacing w:val="0"/>
        <w:jc w:val="both"/>
      </w:pPr>
      <w:r w:rsidRPr="00E22A18">
        <w:t xml:space="preserve">The successful company must provide a </w:t>
      </w:r>
      <w:r w:rsidRPr="00E22A18">
        <w:rPr>
          <w:b/>
          <w:bCs/>
        </w:rPr>
        <w:t>Performance Bond</w:t>
      </w:r>
      <w:r w:rsidRPr="00E22A18">
        <w:t xml:space="preserve"> in accordance with the terms of the contract</w:t>
      </w:r>
    </w:p>
    <w:p w14:paraId="2F5644C5" w14:textId="77777777" w:rsidR="00EA14BD" w:rsidRPr="00380D92" w:rsidRDefault="00EA14BD" w:rsidP="00EA14BD">
      <w:pPr>
        <w:keepNext/>
        <w:spacing w:before="120" w:after="120"/>
        <w:rPr>
          <w:b/>
        </w:rPr>
      </w:pPr>
      <w:r w:rsidRPr="00380D92">
        <w:rPr>
          <w:b/>
        </w:rPr>
        <w:t>Validity of Quotations</w:t>
      </w:r>
    </w:p>
    <w:p w14:paraId="1B98FF67" w14:textId="77777777" w:rsidR="00EA14BD" w:rsidRPr="00380D92" w:rsidRDefault="00EA14BD" w:rsidP="00EA14BD">
      <w:pPr>
        <w:pStyle w:val="Paragraphedeliste"/>
        <w:numPr>
          <w:ilvl w:val="0"/>
          <w:numId w:val="5"/>
        </w:numPr>
        <w:suppressAutoHyphens/>
        <w:spacing w:before="120" w:after="120"/>
        <w:ind w:left="540"/>
        <w:contextualSpacing w:val="0"/>
        <w:jc w:val="both"/>
        <w:rPr>
          <w:i/>
        </w:rPr>
      </w:pPr>
      <w:r w:rsidRPr="00380D92">
        <w:t xml:space="preserve">The quotations shall be valid until </w:t>
      </w:r>
      <w:r>
        <w:rPr>
          <w:b/>
          <w:bCs/>
          <w:i/>
        </w:rPr>
        <w:t>ninety</w:t>
      </w:r>
      <w:r w:rsidRPr="00380D92">
        <w:rPr>
          <w:b/>
          <w:bCs/>
          <w:i/>
        </w:rPr>
        <w:t xml:space="preserve"> (</w:t>
      </w:r>
      <w:r>
        <w:rPr>
          <w:b/>
          <w:bCs/>
          <w:i/>
        </w:rPr>
        <w:t>90</w:t>
      </w:r>
      <w:r w:rsidRPr="00380D92">
        <w:rPr>
          <w:b/>
          <w:bCs/>
          <w:i/>
        </w:rPr>
        <w:t xml:space="preserve">) days </w:t>
      </w:r>
      <w:r w:rsidRPr="00380D92">
        <w:rPr>
          <w:b/>
          <w:i/>
        </w:rPr>
        <w:t>after opening the tenders</w:t>
      </w:r>
    </w:p>
    <w:p w14:paraId="578AD0FB" w14:textId="77777777" w:rsidR="00EA14BD" w:rsidRPr="00380D92" w:rsidRDefault="00EA14BD" w:rsidP="00EA14BD">
      <w:pPr>
        <w:keepNext/>
        <w:spacing w:before="120" w:after="120"/>
        <w:rPr>
          <w:b/>
        </w:rPr>
      </w:pPr>
      <w:r w:rsidRPr="00380D92">
        <w:rPr>
          <w:b/>
        </w:rPr>
        <w:t>Price</w:t>
      </w:r>
    </w:p>
    <w:p w14:paraId="038020BA" w14:textId="77777777" w:rsidR="00EA14BD" w:rsidRPr="00380D92" w:rsidRDefault="00EA14BD" w:rsidP="00EA14BD">
      <w:pPr>
        <w:pStyle w:val="Paragraphedeliste"/>
        <w:numPr>
          <w:ilvl w:val="0"/>
          <w:numId w:val="5"/>
        </w:numPr>
        <w:suppressAutoHyphens/>
        <w:spacing w:before="120" w:after="120"/>
        <w:ind w:left="540"/>
        <w:contextualSpacing w:val="0"/>
        <w:jc w:val="both"/>
        <w:rPr>
          <w:b/>
          <w:i/>
          <w:color w:val="000000"/>
        </w:rPr>
      </w:pPr>
      <w:r w:rsidRPr="00380D92">
        <w:rPr>
          <w:color w:val="000000"/>
        </w:rPr>
        <w:t xml:space="preserve">The Contractor shall quote its total price in the </w:t>
      </w:r>
      <w:r w:rsidRPr="00380D92">
        <w:rPr>
          <w:b/>
          <w:bCs/>
          <w:color w:val="000000"/>
        </w:rPr>
        <w:t>Contractor’s Quotation Form</w:t>
      </w:r>
      <w:r w:rsidRPr="00380D92">
        <w:rPr>
          <w:color w:val="000000"/>
        </w:rPr>
        <w:t>.</w:t>
      </w:r>
    </w:p>
    <w:p w14:paraId="6574367E" w14:textId="77777777" w:rsidR="00EA14BD" w:rsidRPr="00380D92" w:rsidRDefault="00EA14BD" w:rsidP="00EA14BD">
      <w:pPr>
        <w:pStyle w:val="Paragraphedeliste"/>
        <w:numPr>
          <w:ilvl w:val="0"/>
          <w:numId w:val="5"/>
        </w:numPr>
        <w:suppressAutoHyphens/>
        <w:spacing w:before="120" w:after="120"/>
        <w:ind w:left="540"/>
        <w:contextualSpacing w:val="0"/>
        <w:jc w:val="both"/>
        <w:rPr>
          <w:color w:val="000000"/>
        </w:rPr>
      </w:pPr>
      <w:r w:rsidRPr="00380D92">
        <w:rPr>
          <w:color w:val="000000"/>
        </w:rPr>
        <w:t xml:space="preserve">The Contractor shall also fill in its rates and prices for all items of the Works described in the attached Bill of Quantities.  Items against which no rate or price is entered by the Contractor will not be paid for by the </w:t>
      </w:r>
      <w:r w:rsidRPr="00380D92">
        <w:rPr>
          <w:b/>
          <w:bCs/>
          <w:color w:val="000000"/>
        </w:rPr>
        <w:t>Employer</w:t>
      </w:r>
      <w:r w:rsidRPr="00380D92">
        <w:rPr>
          <w:color w:val="000000"/>
        </w:rPr>
        <w:t xml:space="preserve"> when executed and shall be deemed covered by the rates for other items and prices in the Bill of Quantities. </w:t>
      </w:r>
    </w:p>
    <w:p w14:paraId="365B5F15" w14:textId="77777777" w:rsidR="00EA14BD" w:rsidRPr="00380D92" w:rsidRDefault="00EA14BD" w:rsidP="00EA14BD">
      <w:pPr>
        <w:spacing w:before="120" w:after="120"/>
        <w:ind w:left="540"/>
        <w:jc w:val="both"/>
        <w:rPr>
          <w:i/>
          <w:color w:val="000000"/>
        </w:rPr>
      </w:pPr>
      <w:r w:rsidRPr="00380D92">
        <w:rPr>
          <w:i/>
          <w:color w:val="000000"/>
        </w:rPr>
        <w:t xml:space="preserve">The rates and prices </w:t>
      </w:r>
      <w:r w:rsidRPr="00380D92">
        <w:rPr>
          <w:i/>
        </w:rPr>
        <w:t>shall include all duties, taxes, and other levies payable by the Contractor under the Contract, as of the date 7 (seven) days prior to the deadline for submission of quotations</w:t>
      </w:r>
    </w:p>
    <w:p w14:paraId="6A5B8444" w14:textId="77777777" w:rsidR="00EA14BD" w:rsidRPr="00380D92" w:rsidRDefault="00EA14BD" w:rsidP="00EA14BD">
      <w:pPr>
        <w:pStyle w:val="Paragraphedeliste"/>
        <w:numPr>
          <w:ilvl w:val="0"/>
          <w:numId w:val="5"/>
        </w:numPr>
        <w:suppressAutoHyphens/>
        <w:spacing w:before="120" w:after="120"/>
        <w:ind w:left="540"/>
        <w:contextualSpacing w:val="0"/>
        <w:jc w:val="both"/>
        <w:rPr>
          <w:i/>
          <w:color w:val="000000"/>
        </w:rPr>
      </w:pPr>
      <w:r w:rsidRPr="00380D92">
        <w:t xml:space="preserve">A Contractor expecting to incur expenditures in other currencies for inputs to the Works supplied from outside the Employer’s Country and wishing to be paid accordingly, shall indicate a foreign currency of its choice in addition to the local currency in </w:t>
      </w:r>
      <w:r w:rsidRPr="00380D92">
        <w:rPr>
          <w:b/>
          <w:i/>
        </w:rPr>
        <w:t>CFA Francs XAF.</w:t>
      </w:r>
    </w:p>
    <w:p w14:paraId="53EE0429" w14:textId="77777777" w:rsidR="00EA14BD" w:rsidRPr="00380D92" w:rsidRDefault="00EA14BD" w:rsidP="00EA14BD">
      <w:pPr>
        <w:pStyle w:val="Paragraphedeliste"/>
        <w:numPr>
          <w:ilvl w:val="0"/>
          <w:numId w:val="5"/>
        </w:numPr>
        <w:suppressAutoHyphens/>
        <w:spacing w:before="120" w:after="120"/>
        <w:contextualSpacing w:val="0"/>
        <w:jc w:val="both"/>
      </w:pPr>
      <w:r w:rsidRPr="00380D92">
        <w:t>The currency(ies) of the Quotation and the currency(ies) of payments shall be the same.</w:t>
      </w:r>
    </w:p>
    <w:p w14:paraId="6D228277" w14:textId="77777777" w:rsidR="00EA14BD" w:rsidRPr="00380D92" w:rsidRDefault="00EA14BD" w:rsidP="00EA14BD">
      <w:pPr>
        <w:keepNext/>
        <w:spacing w:before="120" w:after="120"/>
        <w:jc w:val="both"/>
        <w:rPr>
          <w:b/>
        </w:rPr>
      </w:pPr>
      <w:r w:rsidRPr="00380D92">
        <w:rPr>
          <w:b/>
        </w:rPr>
        <w:lastRenderedPageBreak/>
        <w:t>Technical proposal</w:t>
      </w:r>
    </w:p>
    <w:p w14:paraId="5FF40CCF" w14:textId="77777777" w:rsidR="00EA14BD" w:rsidRPr="00380D92" w:rsidRDefault="00EA14BD" w:rsidP="00EA14BD">
      <w:pPr>
        <w:pStyle w:val="Paragraphedeliste"/>
        <w:numPr>
          <w:ilvl w:val="0"/>
          <w:numId w:val="5"/>
        </w:numPr>
        <w:suppressAutoHyphens/>
        <w:spacing w:before="120" w:after="120"/>
        <w:contextualSpacing w:val="0"/>
        <w:jc w:val="both"/>
      </w:pPr>
      <w:r w:rsidRPr="00380D92">
        <w:t>The Contractor shall furnish a technical proposal including a statement of work methods, equipment, personnel, schedule, and any other relevant information, in sufficient detail to demonstrate the adequacy of its proposal to meet the work’s requirements and the completion time.</w:t>
      </w:r>
    </w:p>
    <w:p w14:paraId="309C4B86" w14:textId="77777777" w:rsidR="00EA14BD" w:rsidRPr="00380D92" w:rsidRDefault="00EA14BD" w:rsidP="00EA14BD">
      <w:pPr>
        <w:suppressAutoHyphens/>
        <w:spacing w:before="120" w:after="120"/>
        <w:jc w:val="both"/>
        <w:rPr>
          <w:b/>
          <w:bCs/>
        </w:rPr>
      </w:pPr>
      <w:r w:rsidRPr="00380D92">
        <w:rPr>
          <w:b/>
          <w:bCs/>
          <w:u w:val="single"/>
        </w:rPr>
        <w:t>Other</w:t>
      </w:r>
      <w:r w:rsidRPr="00380D92">
        <w:t xml:space="preserve">: The Service Provider shall also produce an </w:t>
      </w:r>
      <w:r w:rsidRPr="00380D92">
        <w:rPr>
          <w:b/>
          <w:bCs/>
        </w:rPr>
        <w:t>administrative file</w:t>
      </w:r>
      <w:r w:rsidRPr="00380D92">
        <w:t xml:space="preserve"> consisting of original documents or copies certified true by the issuing departments and consisting of the following valid items: </w:t>
      </w:r>
      <w:r w:rsidRPr="00380D92">
        <w:rPr>
          <w:b/>
          <w:bCs/>
        </w:rPr>
        <w:t>(i) Trade Register; (ii) Certificate of tax compliance, (iii) Location plan</w:t>
      </w:r>
      <w:r w:rsidRPr="00380D92">
        <w:t xml:space="preserve"> </w:t>
      </w:r>
      <w:r w:rsidRPr="00380D92">
        <w:rPr>
          <w:b/>
          <w:bCs/>
        </w:rPr>
        <w:t xml:space="preserve">signed on honor indicating the council of the tenderer; (iv) Certificate of non-bankruptcy; (v) Certificate of non-exclusion from public contracts; (vi) Tender certificate issued by the CNPS; (vii) Tax registration certificate; (viii) Bank domiciliation certificate; (ix) Site visit certificate and report signed on honor by the tenderer; (x) </w:t>
      </w:r>
      <w:r>
        <w:rPr>
          <w:b/>
          <w:bCs/>
        </w:rPr>
        <w:t>the attestation of categorization</w:t>
      </w:r>
      <w:r w:rsidRPr="00380D92">
        <w:rPr>
          <w:b/>
          <w:bCs/>
        </w:rPr>
        <w:t xml:space="preserve">. </w:t>
      </w:r>
    </w:p>
    <w:p w14:paraId="770A23DA" w14:textId="77777777" w:rsidR="00EA14BD" w:rsidRPr="00380D92" w:rsidRDefault="00EA14BD" w:rsidP="00EA14BD">
      <w:pPr>
        <w:suppressAutoHyphens/>
        <w:spacing w:before="120" w:after="120"/>
        <w:jc w:val="both"/>
        <w:rPr>
          <w:b/>
          <w:bCs/>
          <w:i/>
          <w:iCs/>
        </w:rPr>
      </w:pPr>
      <w:r w:rsidRPr="00380D92">
        <w:rPr>
          <w:b/>
          <w:bCs/>
          <w:i/>
          <w:iCs/>
          <w:u w:val="single"/>
        </w:rPr>
        <w:t>Note</w:t>
      </w:r>
      <w:r w:rsidRPr="00380D92">
        <w:rPr>
          <w:b/>
          <w:bCs/>
          <w:i/>
          <w:iCs/>
        </w:rPr>
        <w:t>: It should be noted that the administrative documents mentioned above must be less than three (03) months old and be produced in originals or certified copies by the competent issuing authority. The absence of all or some of the above documents will not result in the rejection of the tender at the time of evaluation. However, they will be required when the Contract is awarded.</w:t>
      </w:r>
    </w:p>
    <w:p w14:paraId="5B0E49AC" w14:textId="77777777" w:rsidR="00EA14BD" w:rsidRPr="00380D92" w:rsidRDefault="00EA14BD" w:rsidP="00EA14BD">
      <w:pPr>
        <w:suppressAutoHyphens/>
        <w:spacing w:before="120" w:after="120"/>
        <w:jc w:val="both"/>
        <w:rPr>
          <w:b/>
          <w:bCs/>
          <w:i/>
          <w:iCs/>
        </w:rPr>
      </w:pPr>
      <w:r w:rsidRPr="00380D92">
        <w:rPr>
          <w:b/>
          <w:bCs/>
          <w:i/>
          <w:iCs/>
        </w:rPr>
        <w:t>In addition, bidders will be given 48 hours in which to compete.</w:t>
      </w:r>
    </w:p>
    <w:p w14:paraId="4E2D1F7A" w14:textId="77777777" w:rsidR="00EA14BD" w:rsidRPr="00380D92" w:rsidRDefault="00EA14BD" w:rsidP="00EA14BD">
      <w:pPr>
        <w:keepNext/>
        <w:spacing w:before="120" w:after="120"/>
        <w:jc w:val="both"/>
        <w:rPr>
          <w:b/>
        </w:rPr>
      </w:pPr>
      <w:r w:rsidRPr="00380D92">
        <w:rPr>
          <w:b/>
        </w:rPr>
        <w:t>Clarifications</w:t>
      </w:r>
    </w:p>
    <w:p w14:paraId="341D7CEA" w14:textId="77777777" w:rsidR="00EA14BD" w:rsidRPr="00380D92" w:rsidRDefault="00EA14BD" w:rsidP="00EA14BD">
      <w:pPr>
        <w:pStyle w:val="Paragraphedeliste"/>
        <w:numPr>
          <w:ilvl w:val="0"/>
          <w:numId w:val="5"/>
        </w:numPr>
        <w:suppressAutoHyphens/>
        <w:spacing w:before="120" w:after="120"/>
        <w:contextualSpacing w:val="0"/>
        <w:jc w:val="both"/>
        <w:rPr>
          <w:iCs/>
        </w:rPr>
      </w:pPr>
      <w:r w:rsidRPr="00380D92">
        <w:rPr>
          <w:iCs/>
        </w:rPr>
        <w:t xml:space="preserve">Any clarification request regarding this RFQ may be sent in writing to </w:t>
      </w:r>
    </w:p>
    <w:p w14:paraId="6A4DDE91" w14:textId="77777777" w:rsidR="00EA14BD" w:rsidRPr="00380D92" w:rsidRDefault="00EA14BD" w:rsidP="00EA14BD">
      <w:pPr>
        <w:pStyle w:val="Paragraphedeliste"/>
        <w:suppressAutoHyphens/>
        <w:contextualSpacing w:val="0"/>
        <w:jc w:val="both"/>
        <w:rPr>
          <w:b/>
          <w:bCs/>
          <w:iCs/>
        </w:rPr>
      </w:pPr>
      <w:r w:rsidRPr="00380D92">
        <w:rPr>
          <w:iCs/>
        </w:rPr>
        <w:t>Attention of:</w:t>
      </w:r>
      <w:r w:rsidRPr="00380D92">
        <w:rPr>
          <w:iCs/>
        </w:rPr>
        <w:tab/>
      </w:r>
      <w:r w:rsidRPr="00380D92">
        <w:rPr>
          <w:iCs/>
        </w:rPr>
        <w:tab/>
      </w:r>
      <w:r w:rsidRPr="00380D92">
        <w:rPr>
          <w:b/>
          <w:bCs/>
          <w:iCs/>
        </w:rPr>
        <w:t xml:space="preserve">The Mayor of </w:t>
      </w:r>
      <w:r>
        <w:rPr>
          <w:b/>
          <w:bCs/>
          <w:iCs/>
        </w:rPr>
        <w:t>BAMUSSO</w:t>
      </w:r>
      <w:r w:rsidRPr="00380D92">
        <w:rPr>
          <w:b/>
          <w:bCs/>
          <w:iCs/>
        </w:rPr>
        <w:t xml:space="preserve"> Council</w:t>
      </w:r>
    </w:p>
    <w:p w14:paraId="48605E68" w14:textId="77777777" w:rsidR="00EA14BD" w:rsidRPr="00380D92" w:rsidRDefault="00EA14BD" w:rsidP="00EA14BD">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Pr>
          <w:b/>
          <w:bCs/>
          <w:iCs/>
        </w:rPr>
        <w:t>BAMUSSO</w:t>
      </w:r>
      <w:r w:rsidRPr="00380D92">
        <w:rPr>
          <w:b/>
          <w:bCs/>
          <w:iCs/>
        </w:rPr>
        <w:t xml:space="preserve"> Council</w:t>
      </w:r>
    </w:p>
    <w:p w14:paraId="34128DAE" w14:textId="77777777" w:rsidR="00EA14BD" w:rsidRPr="00380D92" w:rsidRDefault="00EA14BD" w:rsidP="00EA14BD">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Pr>
          <w:b/>
          <w:bCs/>
          <w:iCs/>
        </w:rPr>
        <w:t>BAMUSSO</w:t>
      </w:r>
    </w:p>
    <w:p w14:paraId="46D21424" w14:textId="77777777" w:rsidR="00EA14BD" w:rsidRPr="00380D92" w:rsidRDefault="00EA14BD" w:rsidP="00EA14BD">
      <w:pPr>
        <w:pStyle w:val="Paragraphedeliste"/>
        <w:suppressAutoHyphens/>
        <w:contextualSpacing w:val="0"/>
        <w:jc w:val="both"/>
        <w:rPr>
          <w:iCs/>
        </w:rPr>
      </w:pPr>
      <w:r w:rsidRPr="00380D92">
        <w:rPr>
          <w:iCs/>
        </w:rPr>
        <w:t>PO. Box:</w:t>
      </w:r>
    </w:p>
    <w:p w14:paraId="045B914F" w14:textId="77777777" w:rsidR="00EA14BD" w:rsidRPr="00380D92" w:rsidRDefault="00EA14BD" w:rsidP="00EA14BD">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47E22A36" w14:textId="77777777" w:rsidR="00EA14BD" w:rsidRPr="00380D92" w:rsidRDefault="00EA14BD" w:rsidP="00EA14BD">
      <w:pPr>
        <w:pStyle w:val="Paragraphedeliste"/>
        <w:suppressAutoHyphens/>
        <w:contextualSpacing w:val="0"/>
        <w:jc w:val="both"/>
        <w:rPr>
          <w:iCs/>
        </w:rPr>
      </w:pPr>
      <w:r w:rsidRPr="00380D92">
        <w:rPr>
          <w:iCs/>
        </w:rPr>
        <w:t>Cell phone:</w:t>
      </w:r>
      <w:r>
        <w:rPr>
          <w:iCs/>
        </w:rPr>
        <w:t xml:space="preserve"> 677287540</w:t>
      </w:r>
    </w:p>
    <w:p w14:paraId="4A7A4164" w14:textId="77777777" w:rsidR="00EA14BD" w:rsidRPr="00380D92" w:rsidRDefault="00EA14BD" w:rsidP="00EA14BD">
      <w:pPr>
        <w:pStyle w:val="Paragraphedeliste"/>
        <w:suppressAutoHyphens/>
        <w:ind w:left="2880" w:hanging="2160"/>
        <w:contextualSpacing w:val="0"/>
        <w:jc w:val="both"/>
        <w:rPr>
          <w:iCs/>
        </w:rPr>
      </w:pPr>
      <w:r w:rsidRPr="00380D92">
        <w:rPr>
          <w:iCs/>
        </w:rPr>
        <w:t>Mail :</w:t>
      </w:r>
      <w:r w:rsidRPr="00380D92">
        <w:rPr>
          <w:iCs/>
        </w:rPr>
        <w:tab/>
      </w:r>
      <w:r>
        <w:rPr>
          <w:iCs/>
        </w:rPr>
        <w:t>okenyepatrick@yahoo.com</w:t>
      </w:r>
      <w:r w:rsidRPr="00380D92">
        <w:rPr>
          <w:iCs/>
        </w:rPr>
        <w:t xml:space="preserve"> copy to </w:t>
      </w:r>
      <w:hyperlink r:id="rId7" w:history="1">
        <w:r w:rsidRPr="00380D92">
          <w:rPr>
            <w:rStyle w:val="Lienhypertexte"/>
            <w:b/>
            <w:bCs/>
            <w:iCs/>
          </w:rPr>
          <w:t>leotabeako@minddevel.gov.cm</w:t>
        </w:r>
      </w:hyperlink>
      <w:r w:rsidRPr="00380D92">
        <w:rPr>
          <w:b/>
          <w:bCs/>
          <w:iCs/>
        </w:rPr>
        <w:t xml:space="preserve">, </w:t>
      </w:r>
      <w:hyperlink r:id="rId8" w:history="1">
        <w:r w:rsidRPr="00380D92">
          <w:rPr>
            <w:rStyle w:val="Lienhypertexte"/>
            <w:b/>
            <w:bCs/>
            <w:iCs/>
          </w:rPr>
          <w:t>e.abdoul2025@minddevel.gov.cm</w:t>
        </w:r>
      </w:hyperlink>
      <w:r w:rsidRPr="00380D92">
        <w:rPr>
          <w:iCs/>
        </w:rPr>
        <w:t xml:space="preserve">. </w:t>
      </w:r>
    </w:p>
    <w:p w14:paraId="4F2B891F" w14:textId="77777777" w:rsidR="00EA14BD" w:rsidRPr="00380D92" w:rsidRDefault="00EA14BD" w:rsidP="00EA14BD">
      <w:pPr>
        <w:pStyle w:val="Paragraphedeliste"/>
        <w:suppressAutoHyphens/>
        <w:spacing w:before="120" w:after="120"/>
        <w:contextualSpacing w:val="0"/>
        <w:jc w:val="both"/>
        <w:rPr>
          <w:iCs/>
        </w:rPr>
      </w:pPr>
      <w:r w:rsidRPr="00380D92">
        <w:rPr>
          <w:iCs/>
        </w:rPr>
        <w:t xml:space="preserve"> The deadline for receipt of requests for clarification, expressed as a number of days before the deadline for submission of tenders, is </w:t>
      </w:r>
      <w:r w:rsidRPr="00380D92">
        <w:rPr>
          <w:b/>
          <w:bCs/>
          <w:iCs/>
        </w:rPr>
        <w:t>seven (07) days</w:t>
      </w:r>
      <w:r w:rsidRPr="00380D92">
        <w:rPr>
          <w:iCs/>
        </w:rPr>
        <w:t xml:space="preserve"> </w:t>
      </w:r>
      <w:r w:rsidRPr="00380D92">
        <w:rPr>
          <w:b/>
          <w:bCs/>
          <w:iCs/>
        </w:rPr>
        <w:t>Employer</w:t>
      </w:r>
      <w:r w:rsidRPr="00380D92">
        <w:rPr>
          <w:iCs/>
        </w:rPr>
        <w:t xml:space="preserve"> will send a copy of its response to all the Companies, including a description of the request for clarification, but without identifying its source.</w:t>
      </w:r>
    </w:p>
    <w:p w14:paraId="54384466" w14:textId="77777777" w:rsidR="00EA14BD" w:rsidRPr="00380D92" w:rsidRDefault="00EA14BD" w:rsidP="00EA14BD">
      <w:pPr>
        <w:spacing w:before="120" w:after="120"/>
        <w:jc w:val="both"/>
        <w:rPr>
          <w:b/>
        </w:rPr>
      </w:pPr>
      <w:r w:rsidRPr="00380D92">
        <w:rPr>
          <w:b/>
        </w:rPr>
        <w:t>Submission of Quotations</w:t>
      </w:r>
    </w:p>
    <w:p w14:paraId="0DA4EA9A" w14:textId="77777777" w:rsidR="00EA14BD" w:rsidRPr="00380D92" w:rsidRDefault="00EA14BD" w:rsidP="00EA14BD">
      <w:pPr>
        <w:pStyle w:val="Paragraphedeliste"/>
        <w:numPr>
          <w:ilvl w:val="0"/>
          <w:numId w:val="5"/>
        </w:numPr>
        <w:suppressAutoHyphens/>
        <w:spacing w:before="120" w:after="120"/>
        <w:contextualSpacing w:val="0"/>
        <w:jc w:val="both"/>
      </w:pPr>
      <w:r w:rsidRPr="00380D92">
        <w:t xml:space="preserve">Quotations shall be submitted in the form attached at Annex, in seven </w:t>
      </w:r>
      <w:r w:rsidRPr="00380D92">
        <w:rPr>
          <w:b/>
          <w:bCs/>
        </w:rPr>
        <w:t>(07) copies (including one (01) original and six (06) copies plus a USB key containing the digital PDF and editable version)</w:t>
      </w:r>
      <w:r w:rsidRPr="00380D92">
        <w:t xml:space="preserve">, to the above address, in a sealed envelope marked: </w:t>
      </w:r>
    </w:p>
    <w:p w14:paraId="0AC8DEDB" w14:textId="77777777" w:rsidR="00EA14BD" w:rsidRPr="00380D92" w:rsidRDefault="00EA14BD" w:rsidP="00EA14BD">
      <w:pPr>
        <w:pStyle w:val="Paragraphedeliste"/>
        <w:suppressAutoHyphens/>
        <w:spacing w:before="120" w:after="120"/>
        <w:jc w:val="center"/>
        <w:rPr>
          <w:b/>
          <w:bCs/>
          <w:i/>
          <w:iCs/>
        </w:rPr>
      </w:pPr>
    </w:p>
    <w:p w14:paraId="571A20EB" w14:textId="77777777" w:rsidR="00EA14BD" w:rsidRPr="00380D92" w:rsidRDefault="00EA14BD" w:rsidP="00EA14BD">
      <w:pPr>
        <w:pStyle w:val="Paragraphedeliste"/>
        <w:suppressAutoHyphens/>
        <w:spacing w:before="120" w:after="120"/>
        <w:jc w:val="center"/>
        <w:rPr>
          <w:b/>
          <w:bCs/>
          <w:i/>
          <w:iCs/>
        </w:rPr>
      </w:pPr>
      <w:r w:rsidRPr="00380D92">
        <w:rPr>
          <w:b/>
          <w:bCs/>
          <w:i/>
          <w:iCs/>
        </w:rPr>
        <w:t xml:space="preserve">“Request for Quotations </w:t>
      </w:r>
      <w:r w:rsidRPr="00F329FD">
        <w:rPr>
          <w:b/>
          <w:bCs/>
          <w:i/>
          <w:iCs/>
        </w:rPr>
        <w:t xml:space="preserve">NO 14/ONIT/BC /BCITB/2025 </w:t>
      </w:r>
      <w:r>
        <w:rPr>
          <w:b/>
          <w:bCs/>
          <w:i/>
          <w:iCs/>
        </w:rPr>
        <w:t>OF</w:t>
      </w:r>
      <w:r w:rsidRPr="00F329FD">
        <w:rPr>
          <w:b/>
          <w:bCs/>
          <w:i/>
          <w:iCs/>
        </w:rPr>
        <w:t>_</w:t>
      </w:r>
      <w:r w:rsidRPr="008C5F8B">
        <w:rPr>
          <w:b/>
        </w:rPr>
        <w:t>10/09/2025</w:t>
      </w:r>
      <w:r w:rsidRPr="00F329FD">
        <w:rPr>
          <w:b/>
          <w:bCs/>
          <w:i/>
          <w:iCs/>
        </w:rPr>
        <w:t>_</w:t>
      </w:r>
      <w:r>
        <w:rPr>
          <w:b/>
          <w:bCs/>
          <w:i/>
          <w:iCs/>
        </w:rPr>
        <w:t xml:space="preserve"> </w:t>
      </w:r>
      <w:r w:rsidRPr="00380D92">
        <w:rPr>
          <w:b/>
          <w:bCs/>
          <w:i/>
          <w:iCs/>
        </w:rPr>
        <w:t xml:space="preserve">Concerning </w:t>
      </w:r>
      <w:r w:rsidRPr="00F329FD">
        <w:rPr>
          <w:b/>
          <w:bCs/>
          <w:i/>
          <w:iCs/>
        </w:rPr>
        <w:t>the supply and installation of a mini grid solar electrification with 02 modular kits of 6kva each at the locality of Ekombe Liongo in Bamusso Council, Ndian Division, South-West Region</w:t>
      </w:r>
      <w:r w:rsidRPr="00380D92">
        <w:rPr>
          <w:b/>
          <w:bCs/>
          <w:i/>
          <w:iCs/>
        </w:rPr>
        <w:t>.</w:t>
      </w:r>
    </w:p>
    <w:p w14:paraId="206DBB67" w14:textId="77777777" w:rsidR="00EA14BD" w:rsidRPr="00380D92" w:rsidRDefault="00EA14BD" w:rsidP="00EA14BD">
      <w:pPr>
        <w:pStyle w:val="Paragraphedeliste"/>
        <w:suppressAutoHyphens/>
        <w:spacing w:before="120" w:after="120"/>
        <w:jc w:val="center"/>
        <w:rPr>
          <w:b/>
          <w:bCs/>
          <w:i/>
          <w:iCs/>
        </w:rPr>
      </w:pPr>
    </w:p>
    <w:p w14:paraId="2CBB24B4" w14:textId="77777777" w:rsidR="00EA14BD" w:rsidRPr="00380D92" w:rsidRDefault="00EA14BD" w:rsidP="00EA14BD">
      <w:pPr>
        <w:pStyle w:val="Paragraphedeliste"/>
        <w:suppressAutoHyphens/>
        <w:spacing w:before="120" w:after="120"/>
        <w:jc w:val="center"/>
        <w:rPr>
          <w:b/>
          <w:bCs/>
          <w:i/>
          <w:iCs/>
        </w:rPr>
      </w:pPr>
      <w:r w:rsidRPr="00380D92">
        <w:rPr>
          <w:b/>
          <w:bCs/>
          <w:i/>
          <w:iCs/>
        </w:rPr>
        <w:t>NOT TO BE OPENED UNTIL THE COUNTING SESSION”</w:t>
      </w:r>
    </w:p>
    <w:p w14:paraId="227BCF68" w14:textId="77777777" w:rsidR="00EA14BD" w:rsidRPr="00380D92" w:rsidRDefault="00EA14BD" w:rsidP="00EA14BD">
      <w:pPr>
        <w:pStyle w:val="Paragraphedeliste"/>
        <w:suppressAutoHyphens/>
        <w:spacing w:before="120" w:after="120"/>
        <w:jc w:val="center"/>
        <w:rPr>
          <w:b/>
          <w:bCs/>
          <w:i/>
          <w:iCs/>
        </w:rPr>
      </w:pPr>
    </w:p>
    <w:p w14:paraId="02D07D3C" w14:textId="77777777" w:rsidR="00EA14BD" w:rsidRPr="00380D92" w:rsidRDefault="00EA14BD" w:rsidP="00EA14BD">
      <w:pPr>
        <w:pStyle w:val="Paragraphedeliste"/>
        <w:numPr>
          <w:ilvl w:val="0"/>
          <w:numId w:val="5"/>
        </w:numPr>
        <w:suppressAutoHyphens/>
        <w:spacing w:before="120" w:after="120"/>
        <w:contextualSpacing w:val="0"/>
        <w:jc w:val="both"/>
      </w:pPr>
      <w:r w:rsidRPr="00380D92">
        <w:t xml:space="preserve">The deadline for submission of Quotations is the </w:t>
      </w:r>
      <w:r>
        <w:rPr>
          <w:b/>
          <w:sz w:val="28"/>
          <w:szCs w:val="28"/>
        </w:rPr>
        <w:t>08/10/2025</w:t>
      </w:r>
      <w:r w:rsidRPr="00380D92">
        <w:rPr>
          <w:b/>
          <w:sz w:val="28"/>
          <w:szCs w:val="28"/>
        </w:rPr>
        <w:t xml:space="preserve"> at 10 am</w:t>
      </w:r>
      <w:r w:rsidRPr="00380D92">
        <w:rPr>
          <w:b/>
        </w:rPr>
        <w:t>.</w:t>
      </w:r>
    </w:p>
    <w:p w14:paraId="13611FF8" w14:textId="77777777" w:rsidR="00EA14BD" w:rsidRPr="00380D92" w:rsidRDefault="00EA14BD" w:rsidP="00EA14BD">
      <w:pPr>
        <w:suppressAutoHyphens/>
        <w:spacing w:before="120" w:after="120"/>
        <w:jc w:val="both"/>
      </w:pPr>
      <w:r w:rsidRPr="00380D92">
        <w:rPr>
          <w:b/>
          <w:bCs/>
          <w:i/>
          <w:iCs/>
          <w:u w:val="single"/>
        </w:rPr>
        <w:lastRenderedPageBreak/>
        <w:t>Note</w:t>
      </w:r>
      <w:r w:rsidRPr="00380D92">
        <w:rPr>
          <w:b/>
          <w:bCs/>
          <w:i/>
          <w:iCs/>
        </w:rPr>
        <w:t xml:space="preserve">: </w:t>
      </w:r>
      <w:r w:rsidRPr="00380D92">
        <w:rPr>
          <w:b/>
          <w:bCs/>
          <w:i/>
          <w:iCs/>
          <w:spacing w:val="-2"/>
        </w:rPr>
        <w:t>Any tender arriving after the deadline for submission of tenders will be rejected. Tenders will be opened in the presence of the tenderers' representatives at the above-mentioned address.</w:t>
      </w:r>
    </w:p>
    <w:p w14:paraId="10143747" w14:textId="77777777" w:rsidR="00EA14BD" w:rsidRPr="00380D92" w:rsidRDefault="00EA14BD" w:rsidP="00EA14BD">
      <w:pPr>
        <w:pStyle w:val="Paragraphedeliste"/>
        <w:numPr>
          <w:ilvl w:val="0"/>
          <w:numId w:val="5"/>
        </w:numPr>
        <w:suppressAutoHyphens/>
        <w:spacing w:before="120" w:after="120"/>
        <w:contextualSpacing w:val="0"/>
        <w:jc w:val="both"/>
      </w:pPr>
      <w:r w:rsidRPr="00380D92">
        <w:t>The address for submission of Quotations is:</w:t>
      </w:r>
    </w:p>
    <w:p w14:paraId="72996286" w14:textId="77777777" w:rsidR="00EA14BD" w:rsidRPr="00380D92" w:rsidRDefault="00EA14BD" w:rsidP="00EA14BD">
      <w:pPr>
        <w:widowControl w:val="0"/>
        <w:ind w:left="1267"/>
      </w:pPr>
      <w:r w:rsidRPr="00380D92">
        <w:t>Attention of:</w:t>
      </w:r>
      <w:r w:rsidRPr="00380D92">
        <w:tab/>
      </w:r>
      <w:r w:rsidRPr="00380D92">
        <w:tab/>
      </w:r>
      <w:r w:rsidRPr="00380D92">
        <w:rPr>
          <w:b/>
          <w:bCs/>
        </w:rPr>
        <w:t xml:space="preserve">The Mayor of </w:t>
      </w:r>
      <w:r>
        <w:rPr>
          <w:b/>
          <w:bCs/>
        </w:rPr>
        <w:t>BAMUSSO</w:t>
      </w:r>
      <w:r w:rsidRPr="00380D92">
        <w:rPr>
          <w:b/>
          <w:bCs/>
        </w:rPr>
        <w:t xml:space="preserve"> Council</w:t>
      </w:r>
    </w:p>
    <w:p w14:paraId="0165B6AE" w14:textId="77777777" w:rsidR="00EA14BD" w:rsidRPr="00380D92" w:rsidRDefault="00EA14BD" w:rsidP="00EA14BD">
      <w:pPr>
        <w:widowControl w:val="0"/>
        <w:ind w:left="1267"/>
      </w:pPr>
      <w:r w:rsidRPr="00380D92">
        <w:t xml:space="preserve">Administration: </w:t>
      </w:r>
      <w:r w:rsidRPr="00380D92">
        <w:tab/>
      </w:r>
      <w:r w:rsidRPr="00380D92">
        <w:tab/>
      </w:r>
      <w:r>
        <w:rPr>
          <w:b/>
          <w:bCs/>
        </w:rPr>
        <w:t>BAMUSSO</w:t>
      </w:r>
      <w:r w:rsidRPr="00380D92">
        <w:rPr>
          <w:b/>
          <w:bCs/>
        </w:rPr>
        <w:t xml:space="preserve"> Council</w:t>
      </w:r>
    </w:p>
    <w:p w14:paraId="361DD866" w14:textId="77777777" w:rsidR="00EA14BD" w:rsidRPr="00380D92" w:rsidRDefault="00EA14BD" w:rsidP="00EA14BD">
      <w:pPr>
        <w:widowControl w:val="0"/>
        <w:ind w:left="1267"/>
      </w:pPr>
      <w:r w:rsidRPr="00380D92">
        <w:t>Town:</w:t>
      </w:r>
      <w:r w:rsidRPr="00380D92">
        <w:tab/>
      </w:r>
      <w:r w:rsidRPr="00380D92">
        <w:tab/>
      </w:r>
      <w:r w:rsidRPr="00380D92">
        <w:tab/>
      </w:r>
      <w:r>
        <w:rPr>
          <w:b/>
          <w:bCs/>
        </w:rPr>
        <w:t>BAMUSSO</w:t>
      </w:r>
    </w:p>
    <w:p w14:paraId="32039AD2" w14:textId="77777777" w:rsidR="00EA14BD" w:rsidRPr="00380D92" w:rsidRDefault="00EA14BD" w:rsidP="00EA14BD">
      <w:pPr>
        <w:widowControl w:val="0"/>
        <w:ind w:left="1267"/>
      </w:pPr>
      <w:r w:rsidRPr="00380D92">
        <w:t>Located at:</w:t>
      </w:r>
    </w:p>
    <w:p w14:paraId="4F574075" w14:textId="77777777" w:rsidR="00EA14BD" w:rsidRPr="00380D92" w:rsidRDefault="00EA14BD" w:rsidP="00EA14BD">
      <w:pPr>
        <w:widowControl w:val="0"/>
        <w:ind w:left="1267"/>
      </w:pPr>
      <w:r w:rsidRPr="00380D92">
        <w:t>PO. Box:</w:t>
      </w:r>
    </w:p>
    <w:p w14:paraId="61509DFF" w14:textId="77777777" w:rsidR="00EA14BD" w:rsidRPr="00380D92" w:rsidRDefault="00EA14BD" w:rsidP="00EA14BD">
      <w:pPr>
        <w:widowControl w:val="0"/>
        <w:ind w:left="1267"/>
      </w:pPr>
      <w:r w:rsidRPr="00380D92">
        <w:t>Country:</w:t>
      </w:r>
      <w:r w:rsidRPr="00380D92">
        <w:tab/>
      </w:r>
      <w:r w:rsidRPr="00380D92">
        <w:tab/>
      </w:r>
      <w:r w:rsidRPr="00380D92">
        <w:tab/>
      </w:r>
      <w:r w:rsidRPr="00380D92">
        <w:rPr>
          <w:b/>
          <w:bCs/>
        </w:rPr>
        <w:t>Cameroon</w:t>
      </w:r>
    </w:p>
    <w:p w14:paraId="6CCA2324" w14:textId="77777777" w:rsidR="00EA14BD" w:rsidRPr="00380D92" w:rsidRDefault="00EA14BD" w:rsidP="00EA14BD">
      <w:pPr>
        <w:widowControl w:val="0"/>
        <w:ind w:left="1267"/>
      </w:pPr>
      <w:r w:rsidRPr="00380D92">
        <w:t>Cell phone:</w:t>
      </w:r>
      <w:r>
        <w:t xml:space="preserve"> 677287540</w:t>
      </w:r>
    </w:p>
    <w:p w14:paraId="21B2FE50" w14:textId="77777777" w:rsidR="00EA14BD" w:rsidRPr="00380D92" w:rsidRDefault="00EA14BD" w:rsidP="00EA14BD">
      <w:pPr>
        <w:widowControl w:val="0"/>
        <w:ind w:left="3595" w:hanging="2328"/>
        <w:rPr>
          <w:b/>
        </w:rPr>
      </w:pPr>
      <w:r w:rsidRPr="00380D92">
        <w:t>Mail:</w:t>
      </w:r>
      <w:r>
        <w:rPr>
          <w:b/>
        </w:rPr>
        <w:t xml:space="preserve"> </w:t>
      </w:r>
      <w:r>
        <w:rPr>
          <w:iCs/>
        </w:rPr>
        <w:t>okenyepatrick@yahoo.com</w:t>
      </w:r>
      <w:r w:rsidRPr="00380D92">
        <w:rPr>
          <w:iCs/>
        </w:rPr>
        <w:t xml:space="preserve">_ copy to </w:t>
      </w:r>
      <w:hyperlink r:id="rId9" w:history="1">
        <w:r w:rsidRPr="00380D92">
          <w:rPr>
            <w:rStyle w:val="Lienhypertexte"/>
            <w:b/>
            <w:bCs/>
            <w:iCs/>
          </w:rPr>
          <w:t>leotabeako@minddevel.gov.cm</w:t>
        </w:r>
      </w:hyperlink>
      <w:r w:rsidRPr="00380D92">
        <w:rPr>
          <w:b/>
          <w:bCs/>
          <w:iCs/>
        </w:rPr>
        <w:t xml:space="preserve">, </w:t>
      </w:r>
      <w:hyperlink r:id="rId10" w:history="1">
        <w:r w:rsidRPr="00380D92">
          <w:rPr>
            <w:rStyle w:val="Lienhypertexte"/>
            <w:b/>
            <w:bCs/>
            <w:iCs/>
          </w:rPr>
          <w:t>e.abdoul2025@minddevel.gov.cm</w:t>
        </w:r>
      </w:hyperlink>
    </w:p>
    <w:p w14:paraId="6AD2FBA2" w14:textId="77777777" w:rsidR="00EA14BD" w:rsidRPr="00380D92" w:rsidRDefault="00EA14BD" w:rsidP="00EA14BD">
      <w:pPr>
        <w:spacing w:before="120" w:after="120"/>
        <w:jc w:val="both"/>
        <w:rPr>
          <w:b/>
        </w:rPr>
      </w:pPr>
      <w:r w:rsidRPr="00380D92">
        <w:rPr>
          <w:b/>
        </w:rPr>
        <w:t>Opening of Quotations</w:t>
      </w:r>
    </w:p>
    <w:p w14:paraId="3B0C5503" w14:textId="77777777" w:rsidR="00EA14BD" w:rsidRPr="00380D92" w:rsidRDefault="00EA14BD" w:rsidP="00EA14BD">
      <w:pPr>
        <w:pStyle w:val="Paragraphedeliste"/>
        <w:numPr>
          <w:ilvl w:val="0"/>
          <w:numId w:val="5"/>
        </w:numPr>
        <w:suppressAutoHyphens/>
        <w:spacing w:before="120" w:after="120"/>
        <w:contextualSpacing w:val="0"/>
        <w:jc w:val="both"/>
        <w:rPr>
          <w:b/>
        </w:rPr>
      </w:pPr>
      <w:r w:rsidRPr="00380D92">
        <w:t xml:space="preserve">The opening of the quotations will take place at the </w:t>
      </w:r>
      <w:r w:rsidRPr="00380D92">
        <w:rPr>
          <w:b/>
          <w:bCs/>
        </w:rPr>
        <w:t xml:space="preserve">headquarters of the </w:t>
      </w:r>
      <w:r>
        <w:rPr>
          <w:b/>
          <w:bCs/>
        </w:rPr>
        <w:t>BAMUSSO</w:t>
      </w:r>
      <w:r w:rsidRPr="00380D92">
        <w:rPr>
          <w:b/>
          <w:bCs/>
        </w:rPr>
        <w:t xml:space="preserve"> Council</w:t>
      </w:r>
      <w:r w:rsidRPr="00380D92">
        <w:t xml:space="preserve"> on </w:t>
      </w:r>
      <w:r>
        <w:rPr>
          <w:b/>
          <w:bCs/>
          <w:sz w:val="28"/>
          <w:szCs w:val="28"/>
        </w:rPr>
        <w:t>08/10/2025</w:t>
      </w:r>
      <w:r w:rsidRPr="00380D92">
        <w:rPr>
          <w:b/>
          <w:bCs/>
          <w:sz w:val="28"/>
          <w:szCs w:val="28"/>
        </w:rPr>
        <w:t xml:space="preserve"> at 11 am</w:t>
      </w:r>
      <w:r w:rsidRPr="00380D92">
        <w:t>, local time, in the presence of the tenderers or their representatives, by the Internal Tender Board.</w:t>
      </w:r>
    </w:p>
    <w:p w14:paraId="632621F0" w14:textId="77777777" w:rsidR="00EA14BD" w:rsidRPr="00380D92" w:rsidRDefault="00EA14BD" w:rsidP="00EA14BD">
      <w:pPr>
        <w:spacing w:before="120" w:after="120"/>
        <w:jc w:val="both"/>
        <w:rPr>
          <w:b/>
        </w:rPr>
      </w:pPr>
      <w:r w:rsidRPr="00380D92">
        <w:rPr>
          <w:b/>
        </w:rPr>
        <w:t>Evaluation of Quotations</w:t>
      </w:r>
    </w:p>
    <w:p w14:paraId="48F0E9D3" w14:textId="77777777" w:rsidR="00EA14BD" w:rsidRPr="00380D92" w:rsidRDefault="00EA14BD" w:rsidP="00EA14BD">
      <w:pPr>
        <w:pStyle w:val="Paragraphedeliste"/>
        <w:numPr>
          <w:ilvl w:val="0"/>
          <w:numId w:val="5"/>
        </w:numPr>
        <w:suppressAutoHyphens/>
        <w:spacing w:before="120" w:after="120"/>
        <w:contextualSpacing w:val="0"/>
        <w:jc w:val="both"/>
      </w:pPr>
      <w:r w:rsidRPr="00380D92">
        <w:t>The quotations will be evaluated to determine substantial responsiveness of the technical proposal.</w:t>
      </w:r>
    </w:p>
    <w:p w14:paraId="5D47243C" w14:textId="77777777" w:rsidR="00EA14BD" w:rsidRPr="00380D92" w:rsidRDefault="00EA14BD" w:rsidP="00EA14BD">
      <w:pPr>
        <w:pStyle w:val="Paragraphedeliste"/>
        <w:numPr>
          <w:ilvl w:val="0"/>
          <w:numId w:val="7"/>
        </w:numPr>
        <w:suppressAutoHyphens/>
        <w:spacing w:before="120" w:after="120"/>
        <w:jc w:val="both"/>
      </w:pPr>
      <w:r w:rsidRPr="00380D92">
        <w:t>Check that the Letter of Quotation is properly completed, dated and signed with the name and title of the signatory;</w:t>
      </w:r>
    </w:p>
    <w:p w14:paraId="0D45F0CF" w14:textId="77777777" w:rsidR="00EA14BD" w:rsidRPr="00380D92" w:rsidRDefault="00EA14BD" w:rsidP="00EA14BD">
      <w:pPr>
        <w:pStyle w:val="Paragraphedeliste"/>
        <w:numPr>
          <w:ilvl w:val="0"/>
          <w:numId w:val="7"/>
        </w:numPr>
        <w:suppressAutoHyphens/>
        <w:spacing w:before="120" w:after="120"/>
        <w:jc w:val="both"/>
      </w:pPr>
      <w:r w:rsidRPr="00380D92">
        <w:t>Verification that the Unit Price Schedule and Detailed and Quantitative Specifications have been duly completed, dated and signed.</w:t>
      </w:r>
    </w:p>
    <w:p w14:paraId="73564DC1" w14:textId="345AFEB7" w:rsidR="00EA14BD" w:rsidRPr="00EA14BD" w:rsidRDefault="00EA14BD" w:rsidP="00EA14BD">
      <w:pPr>
        <w:pStyle w:val="Paragraphedeliste"/>
        <w:numPr>
          <w:ilvl w:val="0"/>
          <w:numId w:val="7"/>
        </w:numPr>
        <w:suppressAutoHyphens/>
        <w:spacing w:before="120" w:after="120"/>
        <w:jc w:val="both"/>
      </w:pPr>
      <w:r w:rsidRPr="00380D92">
        <w:t>Assessment of the technical qualification of each admissible tender in accordance with the tender evaluation grid.</w:t>
      </w:r>
    </w:p>
    <w:p w14:paraId="50F1DE92" w14:textId="77777777" w:rsidR="00EA14BD" w:rsidRPr="00380D92" w:rsidRDefault="00EA14BD" w:rsidP="00EA14BD">
      <w:pPr>
        <w:pStyle w:val="Paragraphedeliste"/>
        <w:numPr>
          <w:ilvl w:val="0"/>
          <w:numId w:val="7"/>
        </w:numPr>
        <w:suppressAutoHyphens/>
        <w:spacing w:before="120" w:after="120"/>
        <w:jc w:val="both"/>
      </w:pPr>
      <w:r w:rsidRPr="00380D92">
        <w:t>Checking arithmetic operations, multiplying unit prices by quantities where necessary and using the price in words to make any necessary corrections;</w:t>
      </w:r>
    </w:p>
    <w:p w14:paraId="69F471CF" w14:textId="21EA8F9E" w:rsidR="00EA14BD" w:rsidRDefault="00EA14BD" w:rsidP="00EA14BD">
      <w:pPr>
        <w:pStyle w:val="Paragraphedeliste"/>
        <w:numPr>
          <w:ilvl w:val="0"/>
          <w:numId w:val="7"/>
        </w:numPr>
        <w:suppressAutoHyphens/>
        <w:spacing w:before="120" w:after="120"/>
        <w:jc w:val="both"/>
      </w:pPr>
      <w:r w:rsidRPr="00380D92">
        <w:t>Drawing up a summary table of Quotations based on the amounts corrected for any arithmetical errors, listed in ascending order.</w:t>
      </w:r>
    </w:p>
    <w:p w14:paraId="3E9471C5" w14:textId="77777777" w:rsidR="00EA14BD" w:rsidRPr="00380D92" w:rsidRDefault="00EA14BD" w:rsidP="00EA14BD">
      <w:pPr>
        <w:pStyle w:val="Paragraphedeliste"/>
        <w:suppressAutoHyphens/>
        <w:spacing w:before="120" w:after="120"/>
        <w:jc w:val="both"/>
      </w:pPr>
    </w:p>
    <w:p w14:paraId="794335D2" w14:textId="77777777" w:rsidR="00EA14BD" w:rsidRPr="00380D92" w:rsidRDefault="00EA14BD" w:rsidP="00EA14BD">
      <w:pPr>
        <w:pStyle w:val="Paragraphedeliste"/>
        <w:numPr>
          <w:ilvl w:val="0"/>
          <w:numId w:val="5"/>
        </w:numPr>
        <w:suppressAutoHyphens/>
        <w:spacing w:before="120" w:after="120"/>
        <w:contextualSpacing w:val="0"/>
        <w:jc w:val="both"/>
      </w:pPr>
      <w:r w:rsidRPr="00380D92">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Pr="00380D92">
        <w:rPr>
          <w:i/>
          <w:iCs/>
        </w:rPr>
        <w:t xml:space="preserve">: </w:t>
      </w:r>
      <w:r w:rsidRPr="00380D92">
        <w:rPr>
          <w:b/>
          <w:bCs/>
          <w:i/>
          <w:iCs/>
        </w:rPr>
        <w:t>CFA Francs (XAF)</w:t>
      </w:r>
      <w:r w:rsidRPr="00380D92">
        <w:t xml:space="preserve">. The source of exchange rate shall be: </w:t>
      </w:r>
      <w:r w:rsidRPr="00380D92">
        <w:rPr>
          <w:b/>
          <w:bCs/>
          <w:i/>
          <w:iCs/>
        </w:rPr>
        <w:t>Banque des Etats de l'Afrique Centrale (BEAC)</w:t>
      </w:r>
      <w:r w:rsidRPr="00380D92">
        <w:t>. The date for the exchange rate shall be</w:t>
      </w:r>
      <w:r w:rsidRPr="00380D92">
        <w:rPr>
          <w:i/>
          <w:iCs/>
        </w:rPr>
        <w:t xml:space="preserve">: </w:t>
      </w:r>
      <w:r w:rsidRPr="00380D92">
        <w:t>twenty-eight (28) days before the tender submission date.</w:t>
      </w:r>
    </w:p>
    <w:p w14:paraId="2274B5D2" w14:textId="77777777" w:rsidR="00EA14BD" w:rsidRPr="00380D92" w:rsidRDefault="00EA14BD" w:rsidP="00EA14BD">
      <w:pPr>
        <w:suppressAutoHyphens/>
        <w:spacing w:before="120" w:after="120"/>
        <w:ind w:left="360"/>
        <w:jc w:val="both"/>
      </w:pPr>
      <w:r w:rsidRPr="00380D92">
        <w:t>(</w:t>
      </w:r>
      <w:r w:rsidRPr="00380D92">
        <w:rPr>
          <w:b/>
          <w:bCs/>
          <w:u w:val="single"/>
        </w:rPr>
        <w:t>Note</w:t>
      </w:r>
      <w:r w:rsidRPr="00380D92">
        <w:rPr>
          <w:b/>
          <w:bCs/>
        </w:rPr>
        <w:t>: If the reference currency is not quoted on this date, the exchange rate will be that of the last previous quoted day</w:t>
      </w:r>
      <w:r w:rsidRPr="00380D92">
        <w:t>).</w:t>
      </w:r>
    </w:p>
    <w:p w14:paraId="72700EEE" w14:textId="77777777" w:rsidR="00EA14BD" w:rsidRPr="00380D92" w:rsidRDefault="00EA14BD" w:rsidP="00EA14BD">
      <w:pPr>
        <w:pStyle w:val="Paragraphedeliste"/>
        <w:numPr>
          <w:ilvl w:val="0"/>
          <w:numId w:val="5"/>
        </w:numPr>
        <w:suppressAutoHyphens/>
        <w:spacing w:before="120" w:after="120"/>
        <w:contextualSpacing w:val="0"/>
        <w:jc w:val="both"/>
      </w:pPr>
      <w:r w:rsidRPr="00380D92">
        <w:t xml:space="preserve">For technically compliant quotations, the total evaluated prices, excluding provisional sums and any provision for contingencies but including day works where priced competitively, will be compared to determine the lowest evaluated price/s. </w:t>
      </w:r>
    </w:p>
    <w:p w14:paraId="4FF9B1E7" w14:textId="77777777" w:rsidR="00EA14BD" w:rsidRPr="00380D92" w:rsidRDefault="00EA14BD" w:rsidP="00EA14BD">
      <w:pPr>
        <w:pStyle w:val="Paragraphedeliste"/>
        <w:spacing w:before="120" w:after="120"/>
        <w:ind w:left="540"/>
        <w:contextualSpacing w:val="0"/>
      </w:pPr>
      <w:r w:rsidRPr="00380D92">
        <w:rPr>
          <w:b/>
          <w:i/>
        </w:rPr>
        <w:t>(Not applicable) [Insert the following if there are multiple lots</w:t>
      </w:r>
      <w:r w:rsidRPr="00380D92">
        <w:rPr>
          <w:b/>
        </w:rPr>
        <w:t xml:space="preserve">: </w:t>
      </w:r>
      <w:r w:rsidRPr="00380D92">
        <w:t xml:space="preserve">“Quotations will be evaluated lot-wise, taking into account discounts offered, if any, after considering all possible combination of lots”. </w:t>
      </w:r>
    </w:p>
    <w:p w14:paraId="392AC50F" w14:textId="77777777" w:rsidR="00EA14BD" w:rsidRPr="00380D92" w:rsidRDefault="00EA14BD" w:rsidP="00EA14BD">
      <w:pPr>
        <w:spacing w:before="120" w:after="120"/>
        <w:jc w:val="both"/>
        <w:rPr>
          <w:b/>
        </w:rPr>
      </w:pPr>
      <w:r w:rsidRPr="00380D92">
        <w:rPr>
          <w:b/>
        </w:rPr>
        <w:t>Contract Award</w:t>
      </w:r>
    </w:p>
    <w:p w14:paraId="38D697A2" w14:textId="77777777" w:rsidR="00EA14BD" w:rsidRPr="00380D92" w:rsidRDefault="00EA14BD" w:rsidP="00EA14BD">
      <w:pPr>
        <w:pStyle w:val="Paragraphedeliste"/>
        <w:numPr>
          <w:ilvl w:val="0"/>
          <w:numId w:val="5"/>
        </w:numPr>
        <w:jc w:val="both"/>
      </w:pPr>
      <w:r w:rsidRPr="00380D92">
        <w:t>The Contract will be awarded to the Contractor who meets the eligibility requirements in accordance with the RFQ, offers the lowest evaluated price/s, offers a technically compliant quotation, and guarantees completion of the Works by the specified date.</w:t>
      </w:r>
    </w:p>
    <w:p w14:paraId="1B83EAC2" w14:textId="77777777" w:rsidR="00EA14BD" w:rsidRPr="00380D92" w:rsidRDefault="00EA14BD" w:rsidP="00EA14BD">
      <w:pPr>
        <w:pStyle w:val="Paragraphedeliste"/>
        <w:numPr>
          <w:ilvl w:val="0"/>
          <w:numId w:val="6"/>
        </w:numPr>
        <w:suppressAutoHyphens/>
        <w:spacing w:before="120" w:after="120"/>
        <w:ind w:left="540"/>
        <w:contextualSpacing w:val="0"/>
        <w:jc w:val="both"/>
      </w:pPr>
      <w:r w:rsidRPr="00380D92">
        <w:lastRenderedPageBreak/>
        <w:t xml:space="preserve">The Employer shall invite by the quickest means </w:t>
      </w:r>
      <w:r w:rsidRPr="00380D92">
        <w:rPr>
          <w:i/>
        </w:rPr>
        <w:t>[e.g. e-mail]</w:t>
      </w:r>
      <w:r w:rsidRPr="00380D92">
        <w:t xml:space="preserve"> the successful Contractor/s for any discussion </w:t>
      </w:r>
      <w:r w:rsidRPr="00380D92">
        <w:rPr>
          <w:i/>
        </w:rPr>
        <w:t xml:space="preserve">[this is expected to be virtual in light of the emergency situation] </w:t>
      </w:r>
      <w:r w:rsidRPr="00380D92">
        <w:t xml:space="preserve">that may be needed to conclude the contract or otherwise for contract signature. </w:t>
      </w:r>
    </w:p>
    <w:p w14:paraId="2ED1E434" w14:textId="77777777" w:rsidR="00EA14BD" w:rsidRPr="00380D92" w:rsidRDefault="00EA14BD" w:rsidP="00EA14BD">
      <w:pPr>
        <w:pStyle w:val="Paragraphedeliste"/>
        <w:numPr>
          <w:ilvl w:val="0"/>
          <w:numId w:val="6"/>
        </w:numPr>
        <w:suppressAutoHyphens/>
        <w:spacing w:before="120" w:after="120"/>
        <w:contextualSpacing w:val="0"/>
        <w:jc w:val="both"/>
        <w:rPr>
          <w:b/>
        </w:rPr>
      </w:pPr>
      <w:r w:rsidRPr="00380D92">
        <w:t>The Employer shall communicate by the quickest means with the other Contractors on its contract award decision. An unsuccessful Contractor may request clarifications as to why its quotation was not determined to be successful.  The Employer will address this request within a reasonable time.</w:t>
      </w:r>
    </w:p>
    <w:p w14:paraId="452C5C8E" w14:textId="77777777" w:rsidR="00EA14BD" w:rsidRPr="00380D92" w:rsidRDefault="00EA14BD" w:rsidP="00EA14BD">
      <w:pPr>
        <w:pStyle w:val="Paragraphedeliste"/>
        <w:numPr>
          <w:ilvl w:val="0"/>
          <w:numId w:val="6"/>
        </w:numPr>
        <w:suppressAutoHyphens/>
        <w:spacing w:before="120" w:after="120"/>
        <w:contextualSpacing w:val="0"/>
        <w:jc w:val="both"/>
      </w:pPr>
      <w:r w:rsidRPr="00380D92">
        <w:t>The Employer shall publish a contract award notice on its website with free access, if available, or in a newspaper of national circulation or UNDB online, within 15 (fifteen) days after award of contract. The information shall include the name of the successful Contractor, the Contract Price, the Contract duration, summary of its scope and the names of the Contractors and their quoted and evaluated prices.</w:t>
      </w:r>
    </w:p>
    <w:p w14:paraId="51E7A03B" w14:textId="77777777" w:rsidR="00EA14BD" w:rsidRPr="00380D92" w:rsidRDefault="00EA14BD" w:rsidP="00EA14BD">
      <w:pPr>
        <w:spacing w:before="240" w:after="120"/>
        <w:ind w:left="5760"/>
        <w:rPr>
          <w:iCs/>
        </w:rPr>
      </w:pPr>
      <w:r w:rsidRPr="00380D92">
        <w:rPr>
          <w:iCs/>
        </w:rPr>
        <w:t>On behalf of the Employer:</w:t>
      </w:r>
    </w:p>
    <w:p w14:paraId="3DFADFCF" w14:textId="77777777" w:rsidR="00EA14BD" w:rsidRPr="00380D92" w:rsidRDefault="00EA14BD" w:rsidP="00EA14BD">
      <w:pPr>
        <w:ind w:left="5040" w:firstLine="720"/>
        <w:rPr>
          <w:b/>
        </w:rPr>
      </w:pPr>
      <w:r>
        <w:rPr>
          <w:b/>
        </w:rPr>
        <w:t>BAMUSSO</w:t>
      </w:r>
      <w:r w:rsidRPr="00380D92">
        <w:rPr>
          <w:b/>
        </w:rPr>
        <w:t>, the</w:t>
      </w:r>
      <w:r>
        <w:rPr>
          <w:b/>
        </w:rPr>
        <w:t>10/09/2025</w:t>
      </w:r>
    </w:p>
    <w:p w14:paraId="5C68E303" w14:textId="77777777" w:rsidR="00EA14BD" w:rsidRDefault="00EA14BD" w:rsidP="00EA14BD">
      <w:pPr>
        <w:ind w:left="6480"/>
        <w:rPr>
          <w:b/>
        </w:rPr>
      </w:pPr>
      <w:r w:rsidRPr="00380D92">
        <w:rPr>
          <w:b/>
        </w:rPr>
        <w:t>Signature:</w:t>
      </w:r>
    </w:p>
    <w:p w14:paraId="3ED9C9A0" w14:textId="77777777" w:rsidR="00EA14BD" w:rsidRDefault="00EA14BD" w:rsidP="00EA14BD">
      <w:pPr>
        <w:rPr>
          <w:b/>
        </w:rPr>
      </w:pPr>
      <w:r>
        <w:rPr>
          <w:b/>
        </w:rPr>
        <w:br w:type="page"/>
      </w:r>
    </w:p>
    <w:p w14:paraId="4418C94E" w14:textId="77777777" w:rsidR="00EA14BD" w:rsidRPr="007F47CF" w:rsidRDefault="00EA14BD" w:rsidP="00EA14BD">
      <w:pPr>
        <w:suppressAutoHyphens/>
        <w:jc w:val="both"/>
        <w:rPr>
          <w:color w:val="000000" w:themeColor="text1"/>
        </w:rPr>
      </w:pPr>
      <w:bookmarkStart w:id="25" w:name="_Toc60844121"/>
      <w:r w:rsidRPr="007F47CF">
        <w:rPr>
          <w:noProof/>
          <w:sz w:val="22"/>
          <w:szCs w:val="22"/>
        </w:rPr>
        <w:lastRenderedPageBreak/>
        <mc:AlternateContent>
          <mc:Choice Requires="wps">
            <w:drawing>
              <wp:anchor distT="0" distB="0" distL="114300" distR="114300" simplePos="0" relativeHeight="251662336" behindDoc="0" locked="0" layoutInCell="1" allowOverlap="1" wp14:anchorId="7446612A" wp14:editId="4B0A8A55">
                <wp:simplePos x="0" y="0"/>
                <wp:positionH relativeFrom="column">
                  <wp:posOffset>-233680</wp:posOffset>
                </wp:positionH>
                <wp:positionV relativeFrom="paragraph">
                  <wp:posOffset>-635</wp:posOffset>
                </wp:positionV>
                <wp:extent cx="2235200" cy="1651000"/>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82BD" w14:textId="77777777" w:rsidR="00EA14BD" w:rsidRPr="002B64B5" w:rsidRDefault="00EA14BD" w:rsidP="00EA14BD">
                            <w:pPr>
                              <w:jc w:val="center"/>
                              <w:rPr>
                                <w:rFonts w:ascii="Calibri" w:hAnsi="Calibri"/>
                                <w:b/>
                                <w:lang w:val="fr-FR"/>
                              </w:rPr>
                            </w:pPr>
                            <w:r w:rsidRPr="002B64B5">
                              <w:rPr>
                                <w:rFonts w:ascii="Calibri" w:hAnsi="Calibri"/>
                                <w:b/>
                                <w:lang w:val="fr-FR"/>
                              </w:rPr>
                              <w:t xml:space="preserve"> REPUBLIQUE DU CAMEROON</w:t>
                            </w:r>
                          </w:p>
                          <w:p w14:paraId="0186703E" w14:textId="77777777" w:rsidR="00EA14BD" w:rsidRPr="00B62F89" w:rsidRDefault="00EA14BD" w:rsidP="00EA14BD">
                            <w:pPr>
                              <w:jc w:val="center"/>
                              <w:rPr>
                                <w:rFonts w:ascii="Calibri" w:hAnsi="Calibri"/>
                                <w:b/>
                                <w:lang w:val="fr-FR"/>
                              </w:rPr>
                            </w:pPr>
                            <w:r w:rsidRPr="00B62F89">
                              <w:rPr>
                                <w:rFonts w:ascii="Calibri" w:hAnsi="Calibri"/>
                                <w:b/>
                                <w:lang w:val="fr-FR"/>
                              </w:rPr>
                              <w:t>PAIX-TRAVAIL-PATRIE</w:t>
                            </w:r>
                          </w:p>
                          <w:p w14:paraId="1D8CBD70" w14:textId="77777777" w:rsidR="00EA14BD" w:rsidRPr="00B62F89" w:rsidRDefault="00EA14BD" w:rsidP="00EA14BD">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3B4C2D08" w14:textId="77777777" w:rsidR="00EA14BD" w:rsidRPr="00B62F89" w:rsidRDefault="00EA14BD" w:rsidP="00EA14BD">
                            <w:pPr>
                              <w:jc w:val="center"/>
                              <w:rPr>
                                <w:rFonts w:ascii="Calibri" w:hAnsi="Calibri"/>
                                <w:b/>
                                <w:lang w:val="fr-FR"/>
                              </w:rPr>
                            </w:pPr>
                            <w:r w:rsidRPr="00B62F89">
                              <w:rPr>
                                <w:rFonts w:ascii="Calibri" w:hAnsi="Calibri"/>
                                <w:b/>
                                <w:lang w:val="fr-FR"/>
                              </w:rPr>
                              <w:t>REGION DU SUD – OUEST</w:t>
                            </w:r>
                          </w:p>
                          <w:p w14:paraId="74686BD9" w14:textId="77777777" w:rsidR="00EA14BD" w:rsidRPr="00B62F89" w:rsidRDefault="00EA14BD" w:rsidP="00EA14BD">
                            <w:pPr>
                              <w:jc w:val="center"/>
                              <w:rPr>
                                <w:rFonts w:ascii="Calibri" w:hAnsi="Calibri"/>
                                <w:b/>
                                <w:lang w:val="fr-FR"/>
                              </w:rPr>
                            </w:pPr>
                            <w:r w:rsidRPr="00B62F89">
                              <w:rPr>
                                <w:rFonts w:ascii="Calibri" w:hAnsi="Calibri"/>
                                <w:b/>
                                <w:lang w:val="fr-FR"/>
                              </w:rPr>
                              <w:t>DEPARTEMENT DU NDIAN</w:t>
                            </w:r>
                          </w:p>
                          <w:p w14:paraId="64FE678E" w14:textId="77777777" w:rsidR="00EA14BD" w:rsidRPr="00B62F89" w:rsidRDefault="00EA14BD" w:rsidP="00EA14BD">
                            <w:pPr>
                              <w:jc w:val="center"/>
                              <w:rPr>
                                <w:rFonts w:ascii="Calibri" w:hAnsi="Calibri"/>
                                <w:b/>
                                <w:lang w:val="fr-FR"/>
                              </w:rPr>
                            </w:pPr>
                            <w:r w:rsidRPr="00B62F89">
                              <w:rPr>
                                <w:rFonts w:ascii="Calibri" w:hAnsi="Calibri"/>
                                <w:b/>
                                <w:lang w:val="fr-FR"/>
                              </w:rPr>
                              <w:t>COMMUNE DE BAMUSSO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6612A" id="_x0000_s1029" type="#_x0000_t202" style="position:absolute;left:0;text-align:left;margin-left:-18.4pt;margin-top:-.05pt;width:176pt;height:1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" filled="f" stroked="f">
                <v:textbox>
                  <w:txbxContent>
                    <w:p w14:paraId="6C4A82BD" w14:textId="77777777" w:rsidR="00EA14BD" w:rsidRPr="002B64B5" w:rsidRDefault="00EA14BD" w:rsidP="00EA14BD">
                      <w:pPr>
                        <w:jc w:val="center"/>
                        <w:rPr>
                          <w:rFonts w:ascii="Calibri" w:hAnsi="Calibri"/>
                          <w:b/>
                          <w:lang w:val="fr-FR"/>
                        </w:rPr>
                      </w:pPr>
                      <w:r w:rsidRPr="002B64B5">
                        <w:rPr>
                          <w:rFonts w:ascii="Calibri" w:hAnsi="Calibri"/>
                          <w:b/>
                          <w:lang w:val="fr-FR"/>
                        </w:rPr>
                        <w:t xml:space="preserve"> REPUBLIQUE DU CAMEROON</w:t>
                      </w:r>
                    </w:p>
                    <w:p w14:paraId="0186703E" w14:textId="77777777" w:rsidR="00EA14BD" w:rsidRPr="00B62F89" w:rsidRDefault="00EA14BD" w:rsidP="00EA14BD">
                      <w:pPr>
                        <w:jc w:val="center"/>
                        <w:rPr>
                          <w:rFonts w:ascii="Calibri" w:hAnsi="Calibri"/>
                          <w:b/>
                          <w:lang w:val="fr-FR"/>
                        </w:rPr>
                      </w:pPr>
                      <w:r w:rsidRPr="00B62F89">
                        <w:rPr>
                          <w:rFonts w:ascii="Calibri" w:hAnsi="Calibri"/>
                          <w:b/>
                          <w:lang w:val="fr-FR"/>
                        </w:rPr>
                        <w:t>PAIX-TRAVAIL-PATRIE</w:t>
                      </w:r>
                    </w:p>
                    <w:p w14:paraId="1D8CBD70" w14:textId="77777777" w:rsidR="00EA14BD" w:rsidRPr="00B62F89" w:rsidRDefault="00EA14BD" w:rsidP="00EA14BD">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3B4C2D08" w14:textId="77777777" w:rsidR="00EA14BD" w:rsidRPr="00B62F89" w:rsidRDefault="00EA14BD" w:rsidP="00EA14BD">
                      <w:pPr>
                        <w:jc w:val="center"/>
                        <w:rPr>
                          <w:rFonts w:ascii="Calibri" w:hAnsi="Calibri"/>
                          <w:b/>
                          <w:lang w:val="fr-FR"/>
                        </w:rPr>
                      </w:pPr>
                      <w:r w:rsidRPr="00B62F89">
                        <w:rPr>
                          <w:rFonts w:ascii="Calibri" w:hAnsi="Calibri"/>
                          <w:b/>
                          <w:lang w:val="fr-FR"/>
                        </w:rPr>
                        <w:t>REGION DU SUD – OUEST</w:t>
                      </w:r>
                    </w:p>
                    <w:p w14:paraId="74686BD9" w14:textId="77777777" w:rsidR="00EA14BD" w:rsidRPr="00B62F89" w:rsidRDefault="00EA14BD" w:rsidP="00EA14BD">
                      <w:pPr>
                        <w:jc w:val="center"/>
                        <w:rPr>
                          <w:rFonts w:ascii="Calibri" w:hAnsi="Calibri"/>
                          <w:b/>
                          <w:lang w:val="fr-FR"/>
                        </w:rPr>
                      </w:pPr>
                      <w:r w:rsidRPr="00B62F89">
                        <w:rPr>
                          <w:rFonts w:ascii="Calibri" w:hAnsi="Calibri"/>
                          <w:b/>
                          <w:lang w:val="fr-FR"/>
                        </w:rPr>
                        <w:t>DEPARTEMENT DU NDIAN</w:t>
                      </w:r>
                    </w:p>
                    <w:p w14:paraId="64FE678E" w14:textId="77777777" w:rsidR="00EA14BD" w:rsidRPr="00B62F89" w:rsidRDefault="00EA14BD" w:rsidP="00EA14BD">
                      <w:pPr>
                        <w:jc w:val="center"/>
                        <w:rPr>
                          <w:rFonts w:ascii="Calibri" w:hAnsi="Calibri"/>
                          <w:b/>
                          <w:lang w:val="fr-FR"/>
                        </w:rPr>
                      </w:pPr>
                      <w:r w:rsidRPr="00B62F89">
                        <w:rPr>
                          <w:rFonts w:ascii="Calibri" w:hAnsi="Calibri"/>
                          <w:b/>
                          <w:lang w:val="fr-FR"/>
                        </w:rPr>
                        <w:t>COMMUNE DE BAMUSSO</w:t>
                      </w:r>
                    </w:p>
                  </w:txbxContent>
                </v:textbox>
              </v:shape>
            </w:pict>
          </mc:Fallback>
        </mc:AlternateContent>
      </w:r>
      <w:r w:rsidRPr="007F47CF">
        <w:rPr>
          <w:noProof/>
          <w:sz w:val="22"/>
          <w:szCs w:val="22"/>
        </w:rPr>
        <mc:AlternateContent>
          <mc:Choice Requires="wps">
            <w:drawing>
              <wp:anchor distT="0" distB="0" distL="114300" distR="114300" simplePos="0" relativeHeight="251663360" behindDoc="0" locked="0" layoutInCell="1" allowOverlap="1" wp14:anchorId="6E69C54E" wp14:editId="6AC326C9">
                <wp:simplePos x="0" y="0"/>
                <wp:positionH relativeFrom="column">
                  <wp:posOffset>3916679</wp:posOffset>
                </wp:positionH>
                <wp:positionV relativeFrom="paragraph">
                  <wp:posOffset>-6350</wp:posOffset>
                </wp:positionV>
                <wp:extent cx="2382097" cy="1536700"/>
                <wp:effectExtent l="0" t="0" r="0" b="635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97"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ED8C" w14:textId="77777777" w:rsidR="00EA14BD" w:rsidRPr="002B64B5" w:rsidRDefault="00EA14BD" w:rsidP="00EA14BD">
                            <w:pPr>
                              <w:jc w:val="center"/>
                              <w:rPr>
                                <w:rFonts w:ascii="Calibri" w:hAnsi="Calibri"/>
                                <w:b/>
                              </w:rPr>
                            </w:pPr>
                            <w:r w:rsidRPr="002B64B5">
                              <w:rPr>
                                <w:rFonts w:ascii="Calibri" w:hAnsi="Calibri"/>
                                <w:b/>
                              </w:rPr>
                              <w:t>REPUBLIC OF CAMEROON</w:t>
                            </w:r>
                          </w:p>
                          <w:p w14:paraId="6446C516" w14:textId="77777777" w:rsidR="00EA14BD" w:rsidRPr="002B64B5" w:rsidRDefault="00EA14BD" w:rsidP="00EA14BD">
                            <w:pPr>
                              <w:jc w:val="center"/>
                              <w:rPr>
                                <w:rFonts w:ascii="Calibri" w:hAnsi="Calibri"/>
                                <w:b/>
                              </w:rPr>
                            </w:pPr>
                            <w:r w:rsidRPr="002B64B5">
                              <w:rPr>
                                <w:rFonts w:ascii="Calibri" w:hAnsi="Calibri"/>
                                <w:b/>
                              </w:rPr>
                              <w:t>Peace – Work – Fatherland</w:t>
                            </w:r>
                          </w:p>
                          <w:p w14:paraId="0A03C3CC" w14:textId="77777777" w:rsidR="00EA14BD" w:rsidRPr="002B64B5" w:rsidRDefault="00EA14BD" w:rsidP="00EA14BD">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4D7B3250" w14:textId="77777777" w:rsidR="00EA14BD" w:rsidRPr="002B64B5" w:rsidRDefault="00EA14BD" w:rsidP="00EA14BD">
                            <w:pPr>
                              <w:jc w:val="center"/>
                              <w:rPr>
                                <w:rFonts w:ascii="Calibri" w:hAnsi="Calibri"/>
                                <w:b/>
                              </w:rPr>
                            </w:pPr>
                            <w:r w:rsidRPr="002B64B5">
                              <w:rPr>
                                <w:rFonts w:ascii="Calibri" w:hAnsi="Calibri"/>
                                <w:b/>
                              </w:rPr>
                              <w:t>SOUTH</w:t>
                            </w:r>
                            <w:r>
                              <w:rPr>
                                <w:rFonts w:ascii="Calibri" w:hAnsi="Calibri"/>
                                <w:b/>
                              </w:rPr>
                              <w:t>-</w:t>
                            </w:r>
                            <w:r w:rsidRPr="002B64B5">
                              <w:rPr>
                                <w:rFonts w:ascii="Calibri" w:hAnsi="Calibri"/>
                                <w:b/>
                              </w:rPr>
                              <w:t>WEST REGION</w:t>
                            </w:r>
                          </w:p>
                          <w:p w14:paraId="0A4612AA" w14:textId="77777777" w:rsidR="00EA14BD" w:rsidRPr="002B64B5" w:rsidRDefault="00EA14BD" w:rsidP="00EA14BD">
                            <w:pPr>
                              <w:jc w:val="center"/>
                              <w:rPr>
                                <w:rFonts w:ascii="Calibri" w:hAnsi="Calibri"/>
                                <w:b/>
                              </w:rPr>
                            </w:pPr>
                            <w:r w:rsidRPr="002B64B5">
                              <w:rPr>
                                <w:rFonts w:ascii="Calibri" w:hAnsi="Calibri"/>
                                <w:b/>
                              </w:rPr>
                              <w:t>NDIAN DIVISION</w:t>
                            </w:r>
                          </w:p>
                          <w:p w14:paraId="3D46B0F1" w14:textId="77777777" w:rsidR="00EA14BD" w:rsidRPr="002B64B5" w:rsidRDefault="00EA14BD" w:rsidP="00EA14BD">
                            <w:pPr>
                              <w:jc w:val="center"/>
                              <w:rPr>
                                <w:rFonts w:ascii="Calibri" w:hAnsi="Calibri"/>
                                <w:b/>
                              </w:rPr>
                            </w:pPr>
                            <w:r w:rsidRPr="002B64B5">
                              <w:rPr>
                                <w:rFonts w:ascii="Calibri" w:hAnsi="Calibri"/>
                                <w:b/>
                              </w:rPr>
                              <w:t>BAMUSSO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9C54E" id="_x0000_s1030" type="#_x0000_t202" style="position:absolute;left:0;text-align:left;margin-left:308.4pt;margin-top:-.5pt;width:187.5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" filled="f" stroked="f">
                <v:textbox>
                  <w:txbxContent>
                    <w:p w14:paraId="0015ED8C" w14:textId="77777777" w:rsidR="00EA14BD" w:rsidRPr="002B64B5" w:rsidRDefault="00EA14BD" w:rsidP="00EA14BD">
                      <w:pPr>
                        <w:jc w:val="center"/>
                        <w:rPr>
                          <w:rFonts w:ascii="Calibri" w:hAnsi="Calibri"/>
                          <w:b/>
                        </w:rPr>
                      </w:pPr>
                      <w:r w:rsidRPr="002B64B5">
                        <w:rPr>
                          <w:rFonts w:ascii="Calibri" w:hAnsi="Calibri"/>
                          <w:b/>
                        </w:rPr>
                        <w:t>REPUBLIC OF CAMEROON</w:t>
                      </w:r>
                    </w:p>
                    <w:p w14:paraId="6446C516" w14:textId="77777777" w:rsidR="00EA14BD" w:rsidRPr="002B64B5" w:rsidRDefault="00EA14BD" w:rsidP="00EA14BD">
                      <w:pPr>
                        <w:jc w:val="center"/>
                        <w:rPr>
                          <w:rFonts w:ascii="Calibri" w:hAnsi="Calibri"/>
                          <w:b/>
                        </w:rPr>
                      </w:pPr>
                      <w:r w:rsidRPr="002B64B5">
                        <w:rPr>
                          <w:rFonts w:ascii="Calibri" w:hAnsi="Calibri"/>
                          <w:b/>
                        </w:rPr>
                        <w:t>Peace – Work – Fatherland</w:t>
                      </w:r>
                    </w:p>
                    <w:p w14:paraId="0A03C3CC" w14:textId="77777777" w:rsidR="00EA14BD" w:rsidRPr="002B64B5" w:rsidRDefault="00EA14BD" w:rsidP="00EA14BD">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4D7B3250" w14:textId="77777777" w:rsidR="00EA14BD" w:rsidRPr="002B64B5" w:rsidRDefault="00EA14BD" w:rsidP="00EA14BD">
                      <w:pPr>
                        <w:jc w:val="center"/>
                        <w:rPr>
                          <w:rFonts w:ascii="Calibri" w:hAnsi="Calibri"/>
                          <w:b/>
                        </w:rPr>
                      </w:pPr>
                      <w:r w:rsidRPr="002B64B5">
                        <w:rPr>
                          <w:rFonts w:ascii="Calibri" w:hAnsi="Calibri"/>
                          <w:b/>
                        </w:rPr>
                        <w:t>SOUTH</w:t>
                      </w:r>
                      <w:r>
                        <w:rPr>
                          <w:rFonts w:ascii="Calibri" w:hAnsi="Calibri"/>
                          <w:b/>
                        </w:rPr>
                        <w:t>-</w:t>
                      </w:r>
                      <w:r w:rsidRPr="002B64B5">
                        <w:rPr>
                          <w:rFonts w:ascii="Calibri" w:hAnsi="Calibri"/>
                          <w:b/>
                        </w:rPr>
                        <w:t>WEST REGION</w:t>
                      </w:r>
                    </w:p>
                    <w:p w14:paraId="0A4612AA" w14:textId="77777777" w:rsidR="00EA14BD" w:rsidRPr="002B64B5" w:rsidRDefault="00EA14BD" w:rsidP="00EA14BD">
                      <w:pPr>
                        <w:jc w:val="center"/>
                        <w:rPr>
                          <w:rFonts w:ascii="Calibri" w:hAnsi="Calibri"/>
                          <w:b/>
                        </w:rPr>
                      </w:pPr>
                      <w:r w:rsidRPr="002B64B5">
                        <w:rPr>
                          <w:rFonts w:ascii="Calibri" w:hAnsi="Calibri"/>
                          <w:b/>
                        </w:rPr>
                        <w:t>NDIAN DIVISION</w:t>
                      </w:r>
                    </w:p>
                    <w:p w14:paraId="3D46B0F1" w14:textId="77777777" w:rsidR="00EA14BD" w:rsidRPr="002B64B5" w:rsidRDefault="00EA14BD" w:rsidP="00EA14BD">
                      <w:pPr>
                        <w:jc w:val="center"/>
                        <w:rPr>
                          <w:rFonts w:ascii="Calibri" w:hAnsi="Calibri"/>
                          <w:b/>
                        </w:rPr>
                      </w:pPr>
                      <w:r w:rsidRPr="002B64B5">
                        <w:rPr>
                          <w:rFonts w:ascii="Calibri" w:hAnsi="Calibri"/>
                          <w:b/>
                        </w:rPr>
                        <w:t>BAMUSSO COUNCIL</w:t>
                      </w:r>
                    </w:p>
                  </w:txbxContent>
                </v:textbox>
              </v:shape>
            </w:pict>
          </mc:Fallback>
        </mc:AlternateContent>
      </w:r>
    </w:p>
    <w:p w14:paraId="05EF886F" w14:textId="77777777" w:rsidR="00EA14BD" w:rsidRPr="007F47CF" w:rsidRDefault="00EA14BD" w:rsidP="00EA14BD">
      <w:pPr>
        <w:suppressAutoHyphens/>
        <w:jc w:val="both"/>
        <w:rPr>
          <w:color w:val="000000" w:themeColor="text1"/>
        </w:rPr>
      </w:pPr>
      <w:r w:rsidRPr="007F47CF">
        <w:rPr>
          <w:noProof/>
          <w:color w:val="000000" w:themeColor="text1"/>
        </w:rPr>
        <mc:AlternateContent>
          <mc:Choice Requires="wps">
            <w:drawing>
              <wp:anchor distT="0" distB="0" distL="114300" distR="114300" simplePos="0" relativeHeight="251664384" behindDoc="0" locked="0" layoutInCell="1" allowOverlap="1" wp14:anchorId="5BB3EB1F" wp14:editId="204FF901">
                <wp:simplePos x="0" y="0"/>
                <wp:positionH relativeFrom="column">
                  <wp:posOffset>2203027</wp:posOffset>
                </wp:positionH>
                <wp:positionV relativeFrom="paragraph">
                  <wp:posOffset>123190</wp:posOffset>
                </wp:positionV>
                <wp:extent cx="1381760" cy="1314027"/>
                <wp:effectExtent l="0" t="0" r="0" b="635"/>
                <wp:wrapNone/>
                <wp:docPr id="20" name="Text Box 39"/>
                <wp:cNvGraphicFramePr/>
                <a:graphic xmlns:a="http://schemas.openxmlformats.org/drawingml/2006/main">
                  <a:graphicData uri="http://schemas.microsoft.com/office/word/2010/wordprocessingShape">
                    <wps:wsp>
                      <wps:cNvSpPr txBox="1"/>
                      <wps:spPr>
                        <a:xfrm>
                          <a:off x="0" y="0"/>
                          <a:ext cx="1381760" cy="1314027"/>
                        </a:xfrm>
                        <a:prstGeom prst="rect">
                          <a:avLst/>
                        </a:prstGeom>
                        <a:noFill/>
                        <a:ln w="6350">
                          <a:noFill/>
                        </a:ln>
                      </wps:spPr>
                      <wps:txbx>
                        <w:txbxContent>
                          <w:p w14:paraId="5A4AF82B" w14:textId="77777777" w:rsidR="00EA14BD" w:rsidRDefault="00EA14BD" w:rsidP="00EA14BD">
                            <w:r w:rsidRPr="0058420A">
                              <w:rPr>
                                <w:noProof/>
                                <w:sz w:val="20"/>
                                <w:szCs w:val="20"/>
                                <w:lang w:val="en-GB"/>
                              </w:rPr>
                              <w:drawing>
                                <wp:inline distT="0" distB="0" distL="0" distR="0" wp14:anchorId="13825FB1" wp14:editId="0B9DB36A">
                                  <wp:extent cx="1192530" cy="1184092"/>
                                  <wp:effectExtent l="0" t="0" r="7620" b="0"/>
                                  <wp:docPr id="25"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B3EB1F" id="_x0000_s1031" type="#_x0000_t202" style="position:absolute;left:0;text-align:left;margin-left:173.45pt;margin-top:9.7pt;width:108.8pt;height:10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4sGw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" filled="f" stroked="f" strokeweight=".5pt">
                <v:textbox>
                  <w:txbxContent>
                    <w:p w14:paraId="5A4AF82B" w14:textId="77777777" w:rsidR="00EA14BD" w:rsidRDefault="00EA14BD" w:rsidP="00EA14BD">
                      <w:r w:rsidRPr="0058420A">
                        <w:rPr>
                          <w:noProof/>
                          <w:sz w:val="20"/>
                          <w:szCs w:val="20"/>
                          <w:lang w:val="en-GB"/>
                        </w:rPr>
                        <w:drawing>
                          <wp:inline distT="0" distB="0" distL="0" distR="0" wp14:anchorId="13825FB1" wp14:editId="0B9DB36A">
                            <wp:extent cx="1192530" cy="1184092"/>
                            <wp:effectExtent l="0" t="0" r="7620" b="0"/>
                            <wp:docPr id="25"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v:textbox>
              </v:shape>
            </w:pict>
          </mc:Fallback>
        </mc:AlternateContent>
      </w:r>
    </w:p>
    <w:p w14:paraId="5151CEA8" w14:textId="77777777" w:rsidR="00EA14BD" w:rsidRPr="007F47CF" w:rsidRDefault="00EA14BD" w:rsidP="00EA14BD">
      <w:pPr>
        <w:suppressAutoHyphens/>
        <w:jc w:val="both"/>
        <w:rPr>
          <w:color w:val="000000" w:themeColor="text1"/>
        </w:rPr>
      </w:pPr>
    </w:p>
    <w:p w14:paraId="4A71F60C" w14:textId="77777777" w:rsidR="00EA14BD" w:rsidRPr="007F47CF" w:rsidRDefault="00EA14BD" w:rsidP="00EA14BD">
      <w:pPr>
        <w:suppressAutoHyphens/>
        <w:jc w:val="both"/>
        <w:rPr>
          <w:color w:val="000000" w:themeColor="text1"/>
        </w:rPr>
      </w:pPr>
    </w:p>
    <w:p w14:paraId="10F8FD3C" w14:textId="77777777" w:rsidR="00EA14BD" w:rsidRPr="007F47CF" w:rsidRDefault="00EA14BD" w:rsidP="00EA14BD">
      <w:pPr>
        <w:suppressAutoHyphens/>
        <w:jc w:val="both"/>
        <w:rPr>
          <w:color w:val="000000" w:themeColor="text1"/>
        </w:rPr>
      </w:pPr>
    </w:p>
    <w:p w14:paraId="3B17963A" w14:textId="77777777" w:rsidR="00EA14BD" w:rsidRPr="007F47CF" w:rsidRDefault="00EA14BD" w:rsidP="00EA14BD">
      <w:pPr>
        <w:suppressAutoHyphens/>
        <w:jc w:val="both"/>
        <w:rPr>
          <w:color w:val="000000" w:themeColor="text1"/>
        </w:rPr>
      </w:pPr>
    </w:p>
    <w:p w14:paraId="12EB0817" w14:textId="77777777" w:rsidR="00EA14BD" w:rsidRPr="007F47CF" w:rsidRDefault="00EA14BD" w:rsidP="00EA14BD">
      <w:pPr>
        <w:suppressAutoHyphens/>
        <w:jc w:val="both"/>
        <w:rPr>
          <w:color w:val="000000" w:themeColor="text1"/>
        </w:rPr>
      </w:pPr>
    </w:p>
    <w:p w14:paraId="5DA205BD" w14:textId="77777777" w:rsidR="00EA14BD" w:rsidRPr="007F47CF" w:rsidRDefault="00EA14BD" w:rsidP="00EA14BD">
      <w:pPr>
        <w:suppressAutoHyphens/>
        <w:jc w:val="both"/>
        <w:rPr>
          <w:color w:val="000000" w:themeColor="text1"/>
        </w:rPr>
      </w:pPr>
    </w:p>
    <w:p w14:paraId="2BC30405" w14:textId="77777777" w:rsidR="00EA14BD" w:rsidRPr="007F47CF" w:rsidRDefault="00EA14BD" w:rsidP="00EA14BD">
      <w:pPr>
        <w:suppressAutoHyphens/>
        <w:jc w:val="both"/>
        <w:rPr>
          <w:color w:val="000000" w:themeColor="text1"/>
        </w:rPr>
      </w:pPr>
    </w:p>
    <w:p w14:paraId="737DFDEB" w14:textId="77777777" w:rsidR="00EA14BD" w:rsidRPr="007F47CF" w:rsidRDefault="00EA14BD" w:rsidP="00EA14BD">
      <w:pPr>
        <w:suppressAutoHyphens/>
        <w:jc w:val="both"/>
        <w:rPr>
          <w:color w:val="000000" w:themeColor="text1"/>
        </w:rPr>
      </w:pPr>
    </w:p>
    <w:p w14:paraId="438312DD" w14:textId="77777777" w:rsidR="00EA14BD" w:rsidRDefault="00EA14BD" w:rsidP="00EA14BD">
      <w:pPr>
        <w:pStyle w:val="MainHeading1"/>
        <w:rPr>
          <w:sz w:val="32"/>
          <w:szCs w:val="32"/>
        </w:rPr>
      </w:pPr>
      <w:r w:rsidRPr="007A2939">
        <w:rPr>
          <w:sz w:val="32"/>
          <w:szCs w:val="32"/>
        </w:rPr>
        <w:t>Commission Interne de Passation des Marchés</w:t>
      </w:r>
    </w:p>
    <w:p w14:paraId="167770BE" w14:textId="77777777" w:rsidR="00EA14BD" w:rsidRPr="007A2939" w:rsidRDefault="00EA14BD" w:rsidP="00EA14BD">
      <w:pPr>
        <w:pStyle w:val="MainHeading1"/>
        <w:rPr>
          <w:sz w:val="32"/>
          <w:szCs w:val="32"/>
        </w:rPr>
      </w:pPr>
      <w:r w:rsidRPr="00474AF9">
        <w:rPr>
          <w:sz w:val="32"/>
          <w:szCs w:val="32"/>
        </w:rPr>
        <w:t xml:space="preserve">(Tolérance zéro à la corruption dans les </w:t>
      </w:r>
      <w:r>
        <w:rPr>
          <w:sz w:val="32"/>
          <w:szCs w:val="32"/>
        </w:rPr>
        <w:t>M</w:t>
      </w:r>
      <w:r w:rsidRPr="00474AF9">
        <w:rPr>
          <w:sz w:val="32"/>
          <w:szCs w:val="32"/>
        </w:rPr>
        <w:t xml:space="preserve">archés </w:t>
      </w:r>
      <w:r>
        <w:rPr>
          <w:sz w:val="32"/>
          <w:szCs w:val="32"/>
        </w:rPr>
        <w:t>P</w:t>
      </w:r>
      <w:r w:rsidRPr="00474AF9">
        <w:rPr>
          <w:sz w:val="32"/>
          <w:szCs w:val="32"/>
        </w:rPr>
        <w:t>ublics)</w:t>
      </w:r>
    </w:p>
    <w:p w14:paraId="7F2CF54C" w14:textId="77777777" w:rsidR="00EA14BD" w:rsidRDefault="00EA14BD" w:rsidP="00EA14BD">
      <w:pPr>
        <w:pStyle w:val="MainHeading1"/>
      </w:pPr>
      <w:r>
        <w:t xml:space="preserve">Avis de </w:t>
      </w:r>
      <w:r w:rsidRPr="00992830">
        <w:t xml:space="preserve">Demande de </w:t>
      </w:r>
      <w:r>
        <w:t>Cotations</w:t>
      </w:r>
      <w:bookmarkEnd w:id="25"/>
    </w:p>
    <w:p w14:paraId="7ACB615D" w14:textId="77777777" w:rsidR="00EA14BD" w:rsidRDefault="00EA14BD" w:rsidP="00EA14BD">
      <w:pPr>
        <w:suppressAutoHyphens/>
        <w:jc w:val="center"/>
        <w:rPr>
          <w:b/>
          <w:sz w:val="32"/>
          <w:szCs w:val="10"/>
        </w:rPr>
      </w:pPr>
      <w:bookmarkStart w:id="26" w:name="_Hlk208318924"/>
      <w:r w:rsidRPr="00D3458F">
        <w:rPr>
          <w:b/>
          <w:sz w:val="32"/>
          <w:szCs w:val="10"/>
        </w:rPr>
        <w:t xml:space="preserve">NO 14/RFQ/BC/BCITB/2025 </w:t>
      </w:r>
      <w:r>
        <w:rPr>
          <w:b/>
          <w:sz w:val="32"/>
          <w:szCs w:val="10"/>
        </w:rPr>
        <w:t>du</w:t>
      </w:r>
      <w:r w:rsidRPr="00D3458F">
        <w:rPr>
          <w:b/>
          <w:sz w:val="32"/>
          <w:szCs w:val="10"/>
        </w:rPr>
        <w:t xml:space="preserve"> 10/09/2025</w:t>
      </w:r>
      <w:r w:rsidRPr="00DF7DC2">
        <w:rPr>
          <w:b/>
          <w:sz w:val="32"/>
          <w:szCs w:val="10"/>
        </w:rPr>
        <w:t xml:space="preserve"> </w:t>
      </w:r>
    </w:p>
    <w:bookmarkEnd w:id="26"/>
    <w:p w14:paraId="67631742" w14:textId="77777777" w:rsidR="00EA14BD" w:rsidRDefault="00EA14BD" w:rsidP="00EA14BD">
      <w:pPr>
        <w:pStyle w:val="MainHeading1"/>
        <w:rPr>
          <w:sz w:val="32"/>
          <w:szCs w:val="10"/>
        </w:rPr>
      </w:pPr>
      <w:r>
        <w:rPr>
          <w:sz w:val="32"/>
          <w:szCs w:val="10"/>
        </w:rPr>
        <w:t>Relatif à</w:t>
      </w:r>
      <w:r w:rsidRPr="003C2AEF">
        <w:rPr>
          <w:sz w:val="32"/>
          <w:szCs w:val="10"/>
        </w:rPr>
        <w:t xml:space="preserve"> </w:t>
      </w:r>
      <w:bookmarkStart w:id="27" w:name="_Hlk208319277"/>
      <w:r>
        <w:rPr>
          <w:sz w:val="32"/>
          <w:szCs w:val="10"/>
        </w:rPr>
        <w:t>la f</w:t>
      </w:r>
      <w:r w:rsidRPr="003D7C89">
        <w:rPr>
          <w:sz w:val="32"/>
          <w:szCs w:val="10"/>
        </w:rPr>
        <w:t xml:space="preserve">ourniture et </w:t>
      </w:r>
      <w:r>
        <w:rPr>
          <w:sz w:val="32"/>
          <w:szCs w:val="10"/>
        </w:rPr>
        <w:t>l’</w:t>
      </w:r>
      <w:r w:rsidRPr="003D7C89">
        <w:rPr>
          <w:sz w:val="32"/>
          <w:szCs w:val="10"/>
        </w:rPr>
        <w:t xml:space="preserve">installation d'un mini-réseau d'électrification solaire avec 02 kits modulaires de 6 kVA chacun à la localité d'Ekombe Liongo dans la commune de Bamusso, </w:t>
      </w:r>
      <w:r>
        <w:rPr>
          <w:sz w:val="32"/>
          <w:szCs w:val="10"/>
        </w:rPr>
        <w:t>D</w:t>
      </w:r>
      <w:r w:rsidRPr="003D7C89">
        <w:rPr>
          <w:sz w:val="32"/>
          <w:szCs w:val="10"/>
        </w:rPr>
        <w:t xml:space="preserve">épartement du Ndian, </w:t>
      </w:r>
      <w:r>
        <w:rPr>
          <w:sz w:val="32"/>
          <w:szCs w:val="10"/>
        </w:rPr>
        <w:t>R</w:t>
      </w:r>
      <w:r w:rsidRPr="003D7C89">
        <w:rPr>
          <w:sz w:val="32"/>
          <w:szCs w:val="10"/>
        </w:rPr>
        <w:t>égion du Sud-Ouest</w:t>
      </w:r>
      <w:bookmarkEnd w:id="27"/>
    </w:p>
    <w:p w14:paraId="5F801D29" w14:textId="77777777" w:rsidR="00EA14BD" w:rsidRPr="0007014D" w:rsidRDefault="00EA14BD" w:rsidP="00EA14BD">
      <w:pPr>
        <w:pStyle w:val="MainHeading1"/>
        <w:rPr>
          <w:smallCaps/>
          <w:color w:val="00B0F0"/>
        </w:rPr>
      </w:pPr>
      <w:r w:rsidRPr="0007014D">
        <w:rPr>
          <w:color w:val="00B0F0"/>
          <w:sz w:val="32"/>
          <w:szCs w:val="10"/>
        </w:rPr>
        <w:t>Procédure d’urgence</w:t>
      </w:r>
    </w:p>
    <w:p w14:paraId="50EB9419" w14:textId="77777777" w:rsidR="00EA14BD" w:rsidRDefault="00EA14BD" w:rsidP="00EA14BD">
      <w:pPr>
        <w:suppressAutoHyphens/>
        <w:spacing w:before="120" w:after="120"/>
        <w:rPr>
          <w:b/>
          <w:bCs/>
          <w:iCs/>
        </w:rPr>
      </w:pPr>
      <w:r w:rsidRPr="00DA0B0F">
        <w:rPr>
          <w:b/>
          <w:bCs/>
          <w:iCs/>
        </w:rPr>
        <w:t xml:space="preserve">Demande de </w:t>
      </w:r>
      <w:r>
        <w:rPr>
          <w:b/>
          <w:bCs/>
          <w:iCs/>
        </w:rPr>
        <w:t>Cotations (DC)</w:t>
      </w:r>
    </w:p>
    <w:p w14:paraId="789D53A0" w14:textId="77777777" w:rsidR="00EA14BD" w:rsidRPr="003C2AEF"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rPr>
          <w:szCs w:val="20"/>
        </w:rPr>
      </w:pPr>
      <w:r w:rsidRPr="0038720E">
        <w:rPr>
          <w:lang w:val="fr-FR" w:eastAsia="fr-FR"/>
        </w:rPr>
        <w:t xml:space="preserve">Le </w:t>
      </w:r>
      <w:r>
        <w:t>G</w:t>
      </w:r>
      <w:r w:rsidRPr="0038720E">
        <w:rPr>
          <w:lang w:val="fr-FR" w:eastAsia="fr-FR"/>
        </w:rPr>
        <w:t xml:space="preserve">ouvernement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t xml:space="preserve">la </w:t>
      </w:r>
      <w:r w:rsidRPr="003C2AEF">
        <w:rPr>
          <w:b/>
          <w:bCs/>
        </w:rPr>
        <w:t xml:space="preserve">Commune de </w:t>
      </w:r>
      <w:r>
        <w:rPr>
          <w:b/>
          <w:bCs/>
        </w:rPr>
        <w:t>Bamusso</w:t>
      </w:r>
      <w:r>
        <w:t xml:space="preserve"> (</w:t>
      </w:r>
      <w:r w:rsidRPr="00385ECF">
        <w:rPr>
          <w:b/>
          <w:bCs/>
        </w:rPr>
        <w:t>CONVENTION DE SUBVENTION D’APPUI AUX INVESTISSEMENTS COMMUNAUTAIRES PROLOG-COMMUNE</w:t>
      </w:r>
      <w:r>
        <w:t>)</w:t>
      </w:r>
      <w:r w:rsidRPr="0038720E">
        <w:rPr>
          <w:lang w:val="fr-FR" w:eastAsia="fr-FR"/>
        </w:rPr>
        <w:t xml:space="preserve"> pour la </w:t>
      </w:r>
      <w:r>
        <w:t>réalisation des infrastructures communautaires.</w:t>
      </w:r>
    </w:p>
    <w:p w14:paraId="469E2B71" w14:textId="77777777" w:rsidR="00EA14BD"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pPr>
      <w:r w:rsidRPr="003F605A">
        <w:rPr>
          <w:szCs w:val="20"/>
        </w:rPr>
        <w:t xml:space="preserve">Dans le cadre </w:t>
      </w:r>
      <w:r>
        <w:t>cet</w:t>
      </w:r>
      <w:r w:rsidRPr="003F605A">
        <w:rPr>
          <w:szCs w:val="20"/>
        </w:rPr>
        <w:t xml:space="preserve"> l'accord, </w:t>
      </w:r>
      <w:r>
        <w:t>il a été convenu le</w:t>
      </w:r>
      <w:r w:rsidRPr="003F605A">
        <w:rPr>
          <w:szCs w:val="20"/>
        </w:rPr>
        <w:t xml:space="preserve"> financement de</w:t>
      </w:r>
      <w:r>
        <w:rPr>
          <w:szCs w:val="20"/>
        </w:rPr>
        <w:t xml:space="preserve"> </w:t>
      </w:r>
      <w:r w:rsidRPr="003D7C89">
        <w:rPr>
          <w:b/>
          <w:bCs/>
          <w:szCs w:val="20"/>
        </w:rPr>
        <w:t>la fourniture et l’installation d'un mini-réseau d'électrification solaire avec 02 kits modulaires de 6 kVA chacun à la localité d'Ekombe Liongo dans la commune de Bamusso, Département du Ndian, Région du Sud-Ouest</w:t>
      </w:r>
      <w:r>
        <w:rPr>
          <w:b/>
          <w:bCs/>
          <w:szCs w:val="20"/>
        </w:rPr>
        <w:t>, pour un délai d’exécution de soixante (60) jours calendaires</w:t>
      </w:r>
      <w:r w:rsidRPr="003F605A">
        <w:rPr>
          <w:szCs w:val="20"/>
        </w:rPr>
        <w:t>.</w:t>
      </w:r>
    </w:p>
    <w:p w14:paraId="3CF573E1" w14:textId="77777777" w:rsidR="00EA14BD" w:rsidRPr="00D1503F"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pPr>
      <w:r>
        <w:t xml:space="preserve">Le </w:t>
      </w:r>
      <w:r w:rsidRPr="00385ECF">
        <w:rPr>
          <w:b/>
          <w:bCs/>
        </w:rPr>
        <w:t xml:space="preserve">Maire de la Commune de </w:t>
      </w:r>
      <w:r>
        <w:rPr>
          <w:b/>
          <w:bCs/>
        </w:rPr>
        <w:t>Bamusso</w:t>
      </w:r>
      <w:r>
        <w:t xml:space="preserve">, invite les potentiels prestataires à soumettre les Cotations pour la prestation decrite dans l’Annex 1 : </w:t>
      </w:r>
      <w:r w:rsidRPr="00385ECF">
        <w:t xml:space="preserve">Spécifications des travaux, jointes </w:t>
      </w:r>
      <w:r>
        <w:t>à la présente Demande de Cotation</w:t>
      </w:r>
      <w:r w:rsidRPr="00385ECF">
        <w:t xml:space="preserve">. Dès publication de </w:t>
      </w:r>
      <w:r>
        <w:t>la lettre de demande de cotations</w:t>
      </w:r>
      <w:r w:rsidRPr="00385ECF">
        <w:t xml:space="preserve">, </w:t>
      </w:r>
      <w:r>
        <w:t xml:space="preserve">la Demande de Cotation </w:t>
      </w:r>
      <w:r w:rsidRPr="00385ECF">
        <w:t xml:space="preserve">sera mis à la disposition de tous les </w:t>
      </w:r>
      <w:r>
        <w:t xml:space="preserve">potentiels </w:t>
      </w:r>
      <w:r w:rsidRPr="00385ECF">
        <w:t>soumissionnaires, sur demande auprès d</w:t>
      </w:r>
      <w:r>
        <w:t xml:space="preserve">e la </w:t>
      </w:r>
      <w:r w:rsidRPr="00385ECF">
        <w:rPr>
          <w:b/>
          <w:bCs/>
        </w:rPr>
        <w:t>Commune de</w:t>
      </w:r>
      <w:r w:rsidRPr="00385ECF">
        <w:t xml:space="preserve"> </w:t>
      </w:r>
      <w:r>
        <w:rPr>
          <w:b/>
          <w:bCs/>
        </w:rPr>
        <w:t>Bamusso</w:t>
      </w:r>
      <w:r w:rsidRPr="00385ECF">
        <w:t xml:space="preserve"> (Maître d'ouvrage) ou de l'UGP/UCR PROLOG.</w:t>
      </w:r>
    </w:p>
    <w:p w14:paraId="2F6B52CF" w14:textId="77777777" w:rsidR="00EA14BD" w:rsidRPr="008D41D1" w:rsidRDefault="00EA14BD" w:rsidP="00EA14BD">
      <w:pPr>
        <w:pStyle w:val="Paragraphedeliste"/>
        <w:spacing w:before="120" w:after="120"/>
        <w:ind w:hanging="720"/>
        <w:contextualSpacing w:val="0"/>
        <w:rPr>
          <w:b/>
          <w:bCs/>
        </w:rPr>
      </w:pPr>
      <w:r w:rsidRPr="008D41D1">
        <w:rPr>
          <w:b/>
          <w:bCs/>
        </w:rPr>
        <w:t>Fraude et Corruption</w:t>
      </w:r>
    </w:p>
    <w:p w14:paraId="4354A165" w14:textId="77777777" w:rsidR="00EA14BD"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rPr>
          <w:spacing w:val="-2"/>
        </w:rPr>
      </w:pPr>
      <w:r w:rsidRPr="005A2054">
        <w:rPr>
          <w:spacing w:val="-2"/>
        </w:rPr>
        <w:t xml:space="preserve">La Banque exige le respect des </w:t>
      </w:r>
      <w:r>
        <w:rPr>
          <w:spacing w:val="-2"/>
        </w:rPr>
        <w:t>Directives d</w:t>
      </w:r>
      <w:r w:rsidRPr="005A2054">
        <w:rPr>
          <w:spacing w:val="-2"/>
        </w:rPr>
        <w:t>e la Banque en matière de lutte contre la corruption et de ses politiques et procédures de sanctions en vigueur, telles qu’énoncées dans le Cadre de sanctions du Groupe de la Banque mondiale, tel qu’il est établi à l’</w:t>
      </w:r>
      <w:r>
        <w:rPr>
          <w:spacing w:val="-2"/>
        </w:rPr>
        <w:t>A</w:t>
      </w:r>
      <w:r w:rsidRPr="005A2054">
        <w:rPr>
          <w:spacing w:val="-2"/>
        </w:rPr>
        <w:t xml:space="preserve">nnexe A des </w:t>
      </w:r>
      <w:r>
        <w:rPr>
          <w:spacing w:val="-2"/>
        </w:rPr>
        <w:t>C</w:t>
      </w:r>
      <w:r w:rsidRPr="005A2054">
        <w:rPr>
          <w:spacing w:val="-2"/>
        </w:rPr>
        <w:t xml:space="preserve">onditions </w:t>
      </w:r>
      <w:r>
        <w:rPr>
          <w:spacing w:val="-2"/>
        </w:rPr>
        <w:t>C</w:t>
      </w:r>
      <w:r w:rsidRPr="00D1503F">
        <w:rPr>
          <w:spacing w:val="-2"/>
        </w:rPr>
        <w:t>ontractuelles</w:t>
      </w:r>
      <w:r w:rsidRPr="005A2054">
        <w:rPr>
          <w:spacing w:val="-2"/>
        </w:rPr>
        <w:t>.</w:t>
      </w:r>
    </w:p>
    <w:p w14:paraId="20C08380" w14:textId="77777777" w:rsidR="00EA14BD" w:rsidRPr="008D41D1"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rPr>
          <w:spacing w:val="-2"/>
        </w:rPr>
      </w:pPr>
      <w:r w:rsidRPr="008D41D1">
        <w:rPr>
          <w:spacing w:val="-2"/>
        </w:rPr>
        <w:t xml:space="preserve">Dans le cadre de cette politique, les Entrepreneurs autorisent et doivent faire en sorte que leurs agents (déclarés ou non), sous-traitants, prestataires de services, fournisseurs et personnel, permettent à la Banque d’inspecter tous les comptes, dossiers et autres documents </w:t>
      </w:r>
      <w:r w:rsidRPr="008D41D1">
        <w:rPr>
          <w:spacing w:val="-2"/>
        </w:rPr>
        <w:lastRenderedPageBreak/>
        <w:t>relatifs à la Demande de Cotation et à l’exécution du marché (en cas d’attribution), et de les faire vérifier par les vérificateurs nommés par la Banque.  </w:t>
      </w:r>
    </w:p>
    <w:p w14:paraId="148176E1" w14:textId="77777777" w:rsidR="00EA14BD" w:rsidRPr="00DA0B0F" w:rsidRDefault="00EA14BD" w:rsidP="00EA14BD">
      <w:pPr>
        <w:keepNext/>
        <w:spacing w:before="120" w:after="120"/>
        <w:jc w:val="both"/>
      </w:pPr>
      <w:bookmarkStart w:id="28" w:name="_Toc35329807"/>
      <w:bookmarkStart w:id="29" w:name="_Toc436905708"/>
      <w:bookmarkStart w:id="30" w:name="_Toc348000786"/>
      <w:bookmarkStart w:id="31" w:name="_Toc431809059"/>
      <w:bookmarkEnd w:id="28"/>
      <w:bookmarkEnd w:id="29"/>
      <w:bookmarkEnd w:id="30"/>
      <w:r>
        <w:rPr>
          <w:b/>
          <w:bCs/>
        </w:rPr>
        <w:t xml:space="preserve">Eligibilité des matériaux, équipements et services </w:t>
      </w:r>
      <w:bookmarkEnd w:id="31"/>
    </w:p>
    <w:p w14:paraId="45BA641D" w14:textId="77777777" w:rsidR="00EA14BD" w:rsidRPr="008D41D1"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rPr>
          <w:b/>
          <w:bCs/>
        </w:rPr>
      </w:pPr>
      <w:r w:rsidRPr="008D41D1">
        <w:t>Les matériaux, équipements et services</w:t>
      </w:r>
      <w:r w:rsidRPr="008D41D1">
        <w:rPr>
          <w:i/>
          <w:iCs/>
        </w:rPr>
        <w:t xml:space="preserve"> </w:t>
      </w:r>
      <w:r w:rsidRPr="008D41D1">
        <w:t xml:space="preserve">qui doivent être fournis en vertu du marché et financés par la Banque peuvent avoir leur origine dans tout pays, sous réserve des dispositions du paragraphe 9. A la demande du Maître d’Ouvrage, l’Entrepreneur peut être tenu de fournir une preuve de l’origine des matériaux, de l’équipement et des services. </w:t>
      </w:r>
    </w:p>
    <w:p w14:paraId="1A9F863A" w14:textId="77777777" w:rsidR="00EA14BD" w:rsidRDefault="00EA14BD" w:rsidP="00EA14BD">
      <w:pPr>
        <w:keepNext/>
        <w:spacing w:before="120" w:after="120"/>
        <w:jc w:val="both"/>
        <w:rPr>
          <w:b/>
          <w:bCs/>
        </w:rPr>
      </w:pPr>
      <w:r>
        <w:rPr>
          <w:b/>
          <w:bCs/>
        </w:rPr>
        <w:t>Eligibilité des Entreprises</w:t>
      </w:r>
    </w:p>
    <w:p w14:paraId="74ED22CD" w14:textId="77777777" w:rsidR="00EA14BD" w:rsidRPr="005A2054" w:rsidRDefault="00EA14BD" w:rsidP="00EA14BD">
      <w:pPr>
        <w:pStyle w:val="Paragraphedeliste"/>
        <w:numPr>
          <w:ilvl w:val="0"/>
          <w:numId w:val="9"/>
        </w:numPr>
        <w:suppressAutoHyphens/>
        <w:spacing w:before="120" w:after="120"/>
        <w:ind w:left="450" w:hanging="450"/>
        <w:contextualSpacing w:val="0"/>
        <w:jc w:val="both"/>
      </w:pPr>
      <w:r w:rsidRPr="00357221">
        <w:rPr>
          <w:lang w:val="fr"/>
        </w:rPr>
        <w:t>Dans le cas où l’</w:t>
      </w:r>
      <w:r>
        <w:rPr>
          <w:lang w:val="fr"/>
        </w:rPr>
        <w:t>Entreprise</w:t>
      </w:r>
      <w:r w:rsidRPr="00357221">
        <w:rPr>
          <w:lang w:val="fr"/>
        </w:rPr>
        <w:t xml:space="preserve"> est un</w:t>
      </w:r>
      <w:r>
        <w:rPr>
          <w:lang w:val="fr"/>
        </w:rPr>
        <w:t xml:space="preserve"> groupement d’entreprises</w:t>
      </w:r>
      <w:r w:rsidRPr="00357221">
        <w:rPr>
          <w:lang w:val="fr"/>
        </w:rPr>
        <w:t xml:space="preserve"> (</w:t>
      </w:r>
      <w:r>
        <w:rPr>
          <w:lang w:val="fr"/>
        </w:rPr>
        <w:t>GE</w:t>
      </w:r>
      <w:r w:rsidRPr="00357221">
        <w:rPr>
          <w:lang w:val="fr"/>
        </w:rPr>
        <w:t xml:space="preserve">), tous les membres sont conjointement et </w:t>
      </w:r>
      <w:r>
        <w:rPr>
          <w:lang w:val="fr"/>
        </w:rPr>
        <w:t>solidairement</w:t>
      </w:r>
      <w:r w:rsidRPr="00357221">
        <w:rPr>
          <w:lang w:val="fr"/>
        </w:rPr>
        <w:t xml:space="preserve"> responsables de l’exécution de l’ensemble du contrat conformément aux </w:t>
      </w:r>
      <w:r>
        <w:rPr>
          <w:lang w:val="fr"/>
        </w:rPr>
        <w:t>termes</w:t>
      </w:r>
      <w:r w:rsidRPr="00357221">
        <w:rPr>
          <w:lang w:val="fr"/>
        </w:rPr>
        <w:t xml:space="preserve"> du </w:t>
      </w:r>
      <w:r>
        <w:rPr>
          <w:lang w:val="fr"/>
        </w:rPr>
        <w:t>marché</w:t>
      </w:r>
      <w:r w:rsidRPr="00357221">
        <w:rPr>
          <w:lang w:val="fr"/>
        </w:rPr>
        <w:t xml:space="preserve">. Le </w:t>
      </w:r>
      <w:r>
        <w:rPr>
          <w:lang w:val="fr"/>
        </w:rPr>
        <w:t>GE</w:t>
      </w:r>
      <w:r w:rsidRPr="00357221">
        <w:rPr>
          <w:lang w:val="fr"/>
        </w:rPr>
        <w:t xml:space="preserve"> nomme</w:t>
      </w:r>
      <w:r>
        <w:rPr>
          <w:lang w:val="fr"/>
        </w:rPr>
        <w:t>ra</w:t>
      </w:r>
      <w:r w:rsidRPr="00357221">
        <w:rPr>
          <w:lang w:val="fr"/>
        </w:rPr>
        <w:t xml:space="preserve"> un représentant qui a le pouvoir de mener toutes les affaires pour et au nom de tous les membres </w:t>
      </w:r>
      <w:r>
        <w:rPr>
          <w:lang w:val="fr"/>
        </w:rPr>
        <w:t>du GE</w:t>
      </w:r>
      <w:r w:rsidRPr="00357221">
        <w:rPr>
          <w:lang w:val="fr"/>
        </w:rPr>
        <w:t xml:space="preserve"> pendant le processus de </w:t>
      </w:r>
      <w:r>
        <w:rPr>
          <w:lang w:val="fr"/>
        </w:rPr>
        <w:t>D</w:t>
      </w:r>
      <w:r w:rsidRPr="00357221">
        <w:rPr>
          <w:lang w:val="fr"/>
        </w:rPr>
        <w:t xml:space="preserve">emande de </w:t>
      </w:r>
      <w:r>
        <w:rPr>
          <w:lang w:val="fr"/>
        </w:rPr>
        <w:t>Cotation</w:t>
      </w:r>
      <w:r w:rsidRPr="00357221">
        <w:rPr>
          <w:lang w:val="fr"/>
        </w:rPr>
        <w:t xml:space="preserve"> et, dans le cas où le </w:t>
      </w:r>
      <w:r>
        <w:rPr>
          <w:lang w:val="fr"/>
        </w:rPr>
        <w:t>GE</w:t>
      </w:r>
      <w:r w:rsidRPr="00357221">
        <w:rPr>
          <w:lang w:val="fr"/>
        </w:rPr>
        <w:t xml:space="preserve"> </w:t>
      </w:r>
      <w:r>
        <w:rPr>
          <w:lang w:val="fr"/>
        </w:rPr>
        <w:t>est attributaire du Marché</w:t>
      </w:r>
      <w:r w:rsidRPr="00357221">
        <w:rPr>
          <w:lang w:val="fr"/>
        </w:rPr>
        <w:t>, lors de l’exécution du contrat.</w:t>
      </w:r>
    </w:p>
    <w:p w14:paraId="485D1A78" w14:textId="77777777" w:rsidR="00EA14BD" w:rsidRPr="008463DC" w:rsidRDefault="00EA14BD" w:rsidP="00EA14BD">
      <w:pPr>
        <w:pStyle w:val="Paragraphedeliste"/>
        <w:numPr>
          <w:ilvl w:val="0"/>
          <w:numId w:val="9"/>
        </w:numPr>
        <w:suppressAutoHyphens/>
        <w:spacing w:before="120" w:after="120"/>
        <w:ind w:left="450" w:hanging="450"/>
        <w:contextualSpacing w:val="0"/>
        <w:jc w:val="both"/>
      </w:pPr>
      <w:r w:rsidRPr="003467DA">
        <w:rPr>
          <w:lang w:val="fr"/>
        </w:rPr>
        <w:t>Un</w:t>
      </w:r>
      <w:r>
        <w:rPr>
          <w:lang w:val="fr"/>
        </w:rPr>
        <w:t>e</w:t>
      </w:r>
      <w:r w:rsidRPr="003467DA">
        <w:rPr>
          <w:lang w:val="fr"/>
        </w:rPr>
        <w:t xml:space="preserve"> </w:t>
      </w:r>
      <w:r>
        <w:rPr>
          <w:lang w:val="fr"/>
        </w:rPr>
        <w:t>E</w:t>
      </w:r>
      <w:r w:rsidRPr="003467DA">
        <w:rPr>
          <w:lang w:val="fr"/>
        </w:rPr>
        <w:t>ntrepr</w:t>
      </w:r>
      <w:r>
        <w:rPr>
          <w:lang w:val="fr"/>
        </w:rPr>
        <w:t>ise</w:t>
      </w:r>
      <w:r w:rsidRPr="003467DA">
        <w:rPr>
          <w:lang w:val="fr"/>
        </w:rPr>
        <w:t xml:space="preserve"> peut avoir la nationalité de </w:t>
      </w:r>
      <w:r>
        <w:rPr>
          <w:lang w:val="fr"/>
        </w:rPr>
        <w:t>tout</w:t>
      </w:r>
      <w:r w:rsidRPr="003467DA">
        <w:rPr>
          <w:lang w:val="fr"/>
        </w:rPr>
        <w:t xml:space="preserve"> pays, sous réserve des restrictions en vertu des </w:t>
      </w:r>
      <w:r>
        <w:rPr>
          <w:lang w:val="fr"/>
        </w:rPr>
        <w:t>paragraphes</w:t>
      </w:r>
      <w:r w:rsidRPr="003467DA">
        <w:rPr>
          <w:lang w:val="fr"/>
        </w:rPr>
        <w:t xml:space="preserve"> 8 et 9 ci-après. Un </w:t>
      </w:r>
      <w:r>
        <w:rPr>
          <w:lang w:val="fr"/>
        </w:rPr>
        <w:t>Entreprise</w:t>
      </w:r>
      <w:r w:rsidRPr="003467DA">
        <w:rPr>
          <w:lang w:val="fr"/>
        </w:rPr>
        <w:t xml:space="preserve"> est réputé avoir la nationalité d’un pays si l’</w:t>
      </w:r>
      <w:r>
        <w:rPr>
          <w:lang w:val="fr"/>
        </w:rPr>
        <w:t>Entreprise</w:t>
      </w:r>
      <w:r w:rsidRPr="003467DA">
        <w:rPr>
          <w:lang w:val="fr"/>
        </w:rPr>
        <w:t xml:space="preserve"> est constitué, </w:t>
      </w:r>
      <w:r>
        <w:rPr>
          <w:lang w:val="fr"/>
        </w:rPr>
        <w:t xml:space="preserve">incorporé </w:t>
      </w:r>
      <w:r w:rsidRPr="003467DA">
        <w:rPr>
          <w:lang w:val="fr"/>
        </w:rPr>
        <w:t xml:space="preserve">ou enregistré </w:t>
      </w:r>
      <w:r>
        <w:rPr>
          <w:lang w:val="fr"/>
        </w:rPr>
        <w:t>selon</w:t>
      </w:r>
      <w:r w:rsidRPr="003467DA">
        <w:rPr>
          <w:lang w:val="fr"/>
        </w:rPr>
        <w:t xml:space="preserve"> les dispositions des lois de ce pays, comme en </w:t>
      </w:r>
      <w:r>
        <w:rPr>
          <w:lang w:val="fr"/>
        </w:rPr>
        <w:t>attest</w:t>
      </w:r>
      <w:r w:rsidRPr="003467DA">
        <w:rPr>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Pr>
          <w:lang w:val="fr"/>
        </w:rPr>
        <w:t>marché</w:t>
      </w:r>
      <w:r w:rsidRPr="003467DA">
        <w:rPr>
          <w:lang w:val="fr"/>
        </w:rPr>
        <w:t>, y compris les services connexes.</w:t>
      </w:r>
    </w:p>
    <w:p w14:paraId="36CD3B25" w14:textId="77777777" w:rsidR="00EA14BD" w:rsidRPr="008463DC" w:rsidRDefault="00EA14BD" w:rsidP="00EA14BD">
      <w:pPr>
        <w:pStyle w:val="Paragraphedeliste"/>
        <w:numPr>
          <w:ilvl w:val="0"/>
          <w:numId w:val="9"/>
        </w:numPr>
        <w:suppressAutoHyphens/>
        <w:spacing w:before="120" w:after="120"/>
        <w:ind w:left="450" w:hanging="450"/>
        <w:contextualSpacing w:val="0"/>
        <w:jc w:val="both"/>
      </w:pPr>
      <w:r w:rsidRPr="00307BF8">
        <w:rPr>
          <w:lang w:val="fr"/>
        </w:rPr>
        <w:t xml:space="preserve">Les entreprises et les </w:t>
      </w:r>
      <w:r>
        <w:rPr>
          <w:lang w:val="fr"/>
        </w:rPr>
        <w:t>personnes physique</w:t>
      </w:r>
      <w:r w:rsidRPr="00307BF8">
        <w:rPr>
          <w:lang w:val="fr"/>
        </w:rPr>
        <w:t xml:space="preserve">s peuvent ne pas être </w:t>
      </w:r>
      <w:r>
        <w:rPr>
          <w:lang w:val="fr"/>
        </w:rPr>
        <w:t>éligibles</w:t>
      </w:r>
      <w:r w:rsidRPr="00307BF8">
        <w:rPr>
          <w:lang w:val="fr"/>
        </w:rPr>
        <w:t xml:space="preserve"> si indiqué </w:t>
      </w:r>
      <w:r>
        <w:rPr>
          <w:lang w:val="fr"/>
        </w:rPr>
        <w:t xml:space="preserve">au paragraphe </w:t>
      </w:r>
      <w:r w:rsidRPr="00307BF8">
        <w:rPr>
          <w:lang w:val="fr"/>
        </w:rPr>
        <w:t>9 ci-dessous et:</w:t>
      </w:r>
    </w:p>
    <w:p w14:paraId="7A62D434" w14:textId="77777777" w:rsidR="00EA14BD" w:rsidRPr="00013399" w:rsidRDefault="00EA14BD" w:rsidP="00EA14BD">
      <w:pPr>
        <w:pStyle w:val="Titre3"/>
        <w:numPr>
          <w:ilvl w:val="2"/>
          <w:numId w:val="2"/>
        </w:numPr>
        <w:tabs>
          <w:tab w:val="clear" w:pos="1152"/>
          <w:tab w:val="num" w:pos="360"/>
          <w:tab w:val="num" w:pos="648"/>
        </w:tabs>
        <w:spacing w:before="120" w:after="120"/>
        <w:ind w:left="851" w:hanging="425"/>
        <w:jc w:val="both"/>
        <w:rPr>
          <w:b w:val="0"/>
          <w:bCs w:val="0"/>
          <w:sz w:val="18"/>
          <w:szCs w:val="28"/>
          <w:lang w:val="fr-FR"/>
        </w:rPr>
      </w:pPr>
      <w:r w:rsidRPr="00013399">
        <w:rPr>
          <w:sz w:val="18"/>
          <w:szCs w:val="28"/>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3C73BFF5" w14:textId="77777777" w:rsidR="00EA14BD" w:rsidRPr="00013399" w:rsidRDefault="00EA14BD" w:rsidP="00EA14BD">
      <w:pPr>
        <w:pStyle w:val="Titre3"/>
        <w:numPr>
          <w:ilvl w:val="2"/>
          <w:numId w:val="2"/>
        </w:numPr>
        <w:tabs>
          <w:tab w:val="clear" w:pos="1152"/>
          <w:tab w:val="num" w:pos="360"/>
          <w:tab w:val="num" w:pos="648"/>
        </w:tabs>
        <w:spacing w:before="120" w:after="120"/>
        <w:ind w:left="851" w:hanging="425"/>
        <w:jc w:val="both"/>
        <w:rPr>
          <w:b w:val="0"/>
          <w:bCs w:val="0"/>
          <w:sz w:val="18"/>
          <w:szCs w:val="28"/>
          <w:lang w:val="fr-FR"/>
        </w:rPr>
      </w:pPr>
      <w:r w:rsidRPr="00013399">
        <w:rPr>
          <w:sz w:val="18"/>
          <w:szCs w:val="28"/>
          <w:lang w:val="fr"/>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3F97F797" w14:textId="77777777" w:rsidR="00EA14BD" w:rsidRPr="005A2054" w:rsidRDefault="00EA14BD" w:rsidP="00EA14BD">
      <w:pPr>
        <w:pStyle w:val="Paragraphedeliste"/>
        <w:keepNext/>
        <w:numPr>
          <w:ilvl w:val="0"/>
          <w:numId w:val="9"/>
        </w:numPr>
        <w:spacing w:before="120" w:after="120"/>
        <w:ind w:left="360"/>
        <w:contextualSpacing w:val="0"/>
        <w:jc w:val="both"/>
      </w:pPr>
      <w:r w:rsidRPr="002779F9">
        <w:rPr>
          <w:lang w:val="fr"/>
        </w:rPr>
        <w:t xml:space="preserve">En ce qui concerne les </w:t>
      </w:r>
      <w:r>
        <w:rPr>
          <w:lang w:val="fr"/>
        </w:rPr>
        <w:t>paragraph</w:t>
      </w:r>
      <w:r w:rsidRPr="002779F9">
        <w:rPr>
          <w:lang w:val="fr"/>
        </w:rPr>
        <w:t xml:space="preserve">es 5 et 7, pour l’information des </w:t>
      </w:r>
      <w:r>
        <w:rPr>
          <w:lang w:val="fr"/>
        </w:rPr>
        <w:t>Entreprise</w:t>
      </w:r>
      <w:r w:rsidRPr="002779F9">
        <w:rPr>
          <w:lang w:val="fr"/>
        </w:rPr>
        <w:t>s, à l’heure actuelle, les entreprises, les biens et les services des pays suivants sont exclus de ce processus de passation de marchés</w:t>
      </w:r>
      <w:r>
        <w:rPr>
          <w:lang w:val="fr"/>
        </w:rPr>
        <w:t> :</w:t>
      </w:r>
    </w:p>
    <w:p w14:paraId="440230AD" w14:textId="77777777" w:rsidR="00EA14BD" w:rsidRPr="005A2054" w:rsidRDefault="00EA14BD" w:rsidP="00EA14BD">
      <w:pPr>
        <w:pStyle w:val="Paragraphedeliste"/>
        <w:keepNext/>
        <w:numPr>
          <w:ilvl w:val="1"/>
          <w:numId w:val="9"/>
        </w:numPr>
        <w:spacing w:before="120" w:after="120"/>
        <w:contextualSpacing w:val="0"/>
        <w:jc w:val="both"/>
      </w:pPr>
      <w:r>
        <w:t>En</w:t>
      </w:r>
      <w:r w:rsidRPr="002779F9">
        <w:rPr>
          <w:spacing w:val="-2"/>
          <w:lang w:val="fr"/>
        </w:rPr>
        <w:t xml:space="preserve"> vertu des </w:t>
      </w:r>
      <w:r>
        <w:rPr>
          <w:lang w:val="fr"/>
        </w:rPr>
        <w:t>paragraph</w:t>
      </w:r>
      <w:r w:rsidRPr="002779F9">
        <w:rPr>
          <w:lang w:val="fr"/>
        </w:rPr>
        <w:t>es</w:t>
      </w:r>
      <w:r w:rsidRPr="002779F9">
        <w:rPr>
          <w:spacing w:val="-2"/>
          <w:lang w:val="fr"/>
        </w:rPr>
        <w:t xml:space="preserve"> 5 et 8</w:t>
      </w:r>
      <w:r w:rsidRPr="002779F9">
        <w:rPr>
          <w:lang w:val="fr"/>
        </w:rPr>
        <w:t xml:space="preserve"> </w:t>
      </w:r>
      <w:r w:rsidRPr="002779F9">
        <w:rPr>
          <w:spacing w:val="-2"/>
          <w:lang w:val="fr"/>
        </w:rPr>
        <w:t>(a)</w:t>
      </w:r>
      <w:r w:rsidRPr="002779F9">
        <w:rPr>
          <w:lang w:val="fr"/>
        </w:rPr>
        <w:t xml:space="preserve"> </w:t>
      </w:r>
      <w:r w:rsidRPr="002779F9">
        <w:rPr>
          <w:spacing w:val="-2"/>
          <w:lang w:val="fr"/>
        </w:rPr>
        <w:t xml:space="preserve">: </w:t>
      </w:r>
      <w:r w:rsidRPr="005A2054">
        <w:rPr>
          <w:i/>
          <w:iCs/>
          <w:spacing w:val="-2"/>
          <w:lang w:val="fr"/>
        </w:rPr>
        <w:t xml:space="preserve">[insérer une liste </w:t>
      </w:r>
      <w:r w:rsidRPr="005A2054">
        <w:rPr>
          <w:i/>
          <w:iCs/>
          <w:lang w:val="fr"/>
        </w:rPr>
        <w:t xml:space="preserve">des pays après approbation de la Banque pour appliquer </w:t>
      </w:r>
      <w:r w:rsidRPr="005A2054">
        <w:rPr>
          <w:i/>
          <w:iCs/>
          <w:spacing w:val="-2"/>
          <w:lang w:val="fr"/>
        </w:rPr>
        <w:t>la restriction ou</w:t>
      </w:r>
      <w:r w:rsidRPr="005A2054">
        <w:rPr>
          <w:i/>
          <w:iCs/>
          <w:lang w:val="fr"/>
        </w:rPr>
        <w:t xml:space="preserve"> </w:t>
      </w:r>
      <w:r w:rsidRPr="005A2054">
        <w:rPr>
          <w:i/>
          <w:iCs/>
          <w:spacing w:val="-2"/>
          <w:lang w:val="fr"/>
        </w:rPr>
        <w:t xml:space="preserve"> indiquer « aucun»]</w:t>
      </w:r>
      <w:r w:rsidRPr="002779F9">
        <w:rPr>
          <w:spacing w:val="-2"/>
          <w:lang w:val="fr"/>
        </w:rPr>
        <w:t>.</w:t>
      </w:r>
    </w:p>
    <w:p w14:paraId="23122801" w14:textId="77777777" w:rsidR="00EA14BD" w:rsidRPr="005A2054" w:rsidRDefault="00EA14BD" w:rsidP="00EA14BD">
      <w:pPr>
        <w:pStyle w:val="Paragraphedeliste"/>
        <w:keepNext/>
        <w:numPr>
          <w:ilvl w:val="1"/>
          <w:numId w:val="9"/>
        </w:numPr>
        <w:spacing w:before="120" w:after="120"/>
        <w:contextualSpacing w:val="0"/>
        <w:jc w:val="both"/>
      </w:pPr>
      <w:r w:rsidRPr="005A2054">
        <w:rPr>
          <w:spacing w:val="-7"/>
          <w:lang w:val="fr"/>
        </w:rPr>
        <w:t xml:space="preserve">En vertu des </w:t>
      </w:r>
      <w:r>
        <w:rPr>
          <w:lang w:val="fr"/>
        </w:rPr>
        <w:t>paragraph</w:t>
      </w:r>
      <w:r w:rsidRPr="002779F9">
        <w:rPr>
          <w:lang w:val="fr"/>
        </w:rPr>
        <w:t>es</w:t>
      </w:r>
      <w:r w:rsidRPr="005A2054">
        <w:rPr>
          <w:spacing w:val="-7"/>
          <w:lang w:val="fr"/>
        </w:rPr>
        <w:t xml:space="preserve"> 5 et 8 (b) : </w:t>
      </w:r>
      <w:r w:rsidRPr="005A2054">
        <w:rPr>
          <w:i/>
          <w:iCs/>
          <w:lang w:val="fr"/>
        </w:rPr>
        <w:t xml:space="preserve">[insérer une liste des pays après </w:t>
      </w:r>
      <w:r w:rsidRPr="005A2054">
        <w:rPr>
          <w:i/>
          <w:iCs/>
          <w:spacing w:val="-7"/>
          <w:lang w:val="fr"/>
        </w:rPr>
        <w:t>l’approbation de la Banque pour appliquer la restriction ou indiquer « aucun»]</w:t>
      </w:r>
      <w:r>
        <w:rPr>
          <w:i/>
          <w:iCs/>
          <w:spacing w:val="-7"/>
          <w:lang w:val="fr"/>
        </w:rPr>
        <w:t>.</w:t>
      </w:r>
    </w:p>
    <w:p w14:paraId="0A9568F6" w14:textId="77777777" w:rsidR="00EA14BD" w:rsidRPr="008463DC" w:rsidRDefault="00EA14BD" w:rsidP="00EA14BD">
      <w:pPr>
        <w:pStyle w:val="Paragraphedeliste"/>
        <w:keepNext/>
        <w:numPr>
          <w:ilvl w:val="0"/>
          <w:numId w:val="9"/>
        </w:numPr>
        <w:spacing w:before="120" w:after="120"/>
        <w:ind w:left="360"/>
        <w:contextualSpacing w:val="0"/>
        <w:jc w:val="both"/>
        <w:rPr>
          <w:rStyle w:val="Lienhypertexte"/>
        </w:rPr>
      </w:pPr>
      <w:r w:rsidRPr="00366FA9">
        <w:rPr>
          <w:lang w:val="fr"/>
        </w:rPr>
        <w:t>Un</w:t>
      </w:r>
      <w:r>
        <w:rPr>
          <w:lang w:val="fr"/>
        </w:rPr>
        <w:t>e</w:t>
      </w:r>
      <w:r w:rsidRPr="00366FA9">
        <w:rPr>
          <w:lang w:val="fr"/>
        </w:rPr>
        <w:t xml:space="preserve"> </w:t>
      </w:r>
      <w:r>
        <w:rPr>
          <w:lang w:val="fr"/>
        </w:rPr>
        <w:t>Entreprise</w:t>
      </w:r>
      <w:r w:rsidRPr="00366FA9">
        <w:rPr>
          <w:lang w:val="fr"/>
        </w:rPr>
        <w:t xml:space="preserve"> qui a été sanctionné par la Banque, conformément aux </w:t>
      </w:r>
      <w:r>
        <w:rPr>
          <w:lang w:val="fr"/>
        </w:rPr>
        <w:t>Directives d</w:t>
      </w:r>
      <w:r w:rsidRPr="00366FA9">
        <w:rPr>
          <w:lang w:val="fr"/>
        </w:rPr>
        <w:t>e la Banque en matière de lutte contre la corruption, conformément à ses politiques et procédures de sanctions en vigueur, tel qu’énoncé dans le Cadre de</w:t>
      </w:r>
      <w:r>
        <w:rPr>
          <w:lang w:val="fr"/>
        </w:rPr>
        <w:t>s</w:t>
      </w:r>
      <w:r w:rsidRPr="00366FA9">
        <w:rPr>
          <w:lang w:val="fr"/>
        </w:rPr>
        <w:t xml:space="preserve"> sanctions du Groupe de la Banque mondiale tel que décrit dans l’annexe</w:t>
      </w:r>
      <w:hyperlink r:id="rId11" w:history="1"/>
      <w:r w:rsidRPr="00366FA9">
        <w:rPr>
          <w:lang w:val="fr"/>
        </w:rPr>
        <w:t xml:space="preserve"> aux conditions contractuelles (Annexe A)</w:t>
      </w:r>
      <w:hyperlink r:id="rId12" w:history="1"/>
      <w:r>
        <w:rPr>
          <w:lang w:val="fr"/>
        </w:rPr>
        <w:t xml:space="preserve"> arlinéa</w:t>
      </w:r>
      <w:r w:rsidRPr="00366FA9">
        <w:rPr>
          <w:lang w:val="fr"/>
        </w:rPr>
        <w:t xml:space="preserve"> 2.2 d., ne sera pas admissible</w:t>
      </w:r>
      <w:hyperlink r:id="rId13" w:history="1"/>
      <w:r>
        <w:rPr>
          <w:lang w:val="fr"/>
        </w:rPr>
        <w:t xml:space="preserve"> à soumettre une Cotation ou à être attributaire d’un marché ou bénéficier d’un marché financé par la Banque, financièrement ou autrement, pendant une période telle que la Banque aura déterminée. </w:t>
      </w:r>
      <w:r w:rsidRPr="00366FA9">
        <w:rPr>
          <w:lang w:val="fr"/>
        </w:rPr>
        <w:t xml:space="preserve">Une liste des entreprises et des </w:t>
      </w:r>
      <w:r w:rsidRPr="000F27B1">
        <w:rPr>
          <w:lang w:val="fr"/>
        </w:rPr>
        <w:lastRenderedPageBreak/>
        <w:t>personne</w:t>
      </w:r>
      <w:r>
        <w:rPr>
          <w:lang w:val="fr"/>
        </w:rPr>
        <w:t>s physique</w:t>
      </w:r>
      <w:r w:rsidRPr="00366FA9">
        <w:rPr>
          <w:lang w:val="fr"/>
        </w:rPr>
        <w:t xml:space="preserve">s </w:t>
      </w:r>
      <w:r>
        <w:rPr>
          <w:lang w:val="fr"/>
        </w:rPr>
        <w:t>exclue</w:t>
      </w:r>
      <w:r w:rsidRPr="00366FA9">
        <w:rPr>
          <w:lang w:val="fr"/>
        </w:rPr>
        <w:t xml:space="preserve">s est disponible sur le site </w:t>
      </w:r>
      <w:r>
        <w:rPr>
          <w:lang w:val="fr"/>
        </w:rPr>
        <w:t xml:space="preserve">externe </w:t>
      </w:r>
      <w:r w:rsidRPr="00366FA9">
        <w:rPr>
          <w:lang w:val="fr"/>
        </w:rPr>
        <w:t xml:space="preserve">Web de la Banque : </w:t>
      </w:r>
      <w:hyperlink r:id="rId14" w:history="1"/>
      <w:r>
        <w:rPr>
          <w:lang w:val="fr"/>
        </w:rPr>
        <w:t xml:space="preserve"> </w:t>
      </w:r>
      <w:r w:rsidRPr="00366FA9">
        <w:rPr>
          <w:lang w:val="fr"/>
        </w:rPr>
        <w:t>http://www.worldbank.org/debarr.</w:t>
      </w:r>
      <w:hyperlink r:id="rId15" w:history="1"/>
    </w:p>
    <w:p w14:paraId="20E85A7E" w14:textId="77777777" w:rsidR="00EA14BD" w:rsidRPr="008463DC" w:rsidRDefault="00EA14BD" w:rsidP="00EA14BD">
      <w:pPr>
        <w:pStyle w:val="Paragraphedeliste"/>
        <w:keepNext/>
        <w:numPr>
          <w:ilvl w:val="0"/>
          <w:numId w:val="9"/>
        </w:numPr>
        <w:spacing w:before="120" w:after="120"/>
        <w:ind w:left="360"/>
        <w:contextualSpacing w:val="0"/>
        <w:jc w:val="both"/>
      </w:pPr>
      <w:r>
        <w:rPr>
          <w:lang w:val="fr"/>
        </w:rPr>
        <w:t>Une</w:t>
      </w:r>
      <w:r w:rsidRPr="0098383F">
        <w:rPr>
          <w:lang w:val="fr"/>
        </w:rPr>
        <w:t xml:space="preserve"> </w:t>
      </w:r>
      <w:r>
        <w:rPr>
          <w:lang w:val="fr"/>
        </w:rPr>
        <w:t>Entreprise</w:t>
      </w:r>
      <w:r w:rsidRPr="0098383F">
        <w:rPr>
          <w:lang w:val="fr"/>
        </w:rPr>
        <w:t xml:space="preserve"> qui </w:t>
      </w:r>
      <w:r>
        <w:rPr>
          <w:lang w:val="fr"/>
        </w:rPr>
        <w:t>es</w:t>
      </w:r>
      <w:r w:rsidRPr="0098383F">
        <w:rPr>
          <w:lang w:val="fr"/>
        </w:rPr>
        <w:t xml:space="preserve">t </w:t>
      </w:r>
      <w:r>
        <w:rPr>
          <w:lang w:val="fr"/>
        </w:rPr>
        <w:t>une</w:t>
      </w:r>
      <w:r w:rsidRPr="0098383F">
        <w:rPr>
          <w:lang w:val="fr"/>
        </w:rPr>
        <w:t xml:space="preserve"> entreprise ou </w:t>
      </w:r>
      <w:r>
        <w:rPr>
          <w:lang w:val="fr"/>
        </w:rPr>
        <w:t>une</w:t>
      </w:r>
      <w:r w:rsidRPr="0098383F">
        <w:rPr>
          <w:lang w:val="fr"/>
        </w:rPr>
        <w:t xml:space="preserve"> institution </w:t>
      </w:r>
      <w:r>
        <w:rPr>
          <w:lang w:val="fr"/>
        </w:rPr>
        <w:t>publique</w:t>
      </w:r>
      <w:r w:rsidRPr="0098383F">
        <w:rPr>
          <w:lang w:val="fr"/>
        </w:rPr>
        <w:t xml:space="preserve"> dans le pays </w:t>
      </w:r>
      <w:r>
        <w:rPr>
          <w:lang w:val="fr"/>
        </w:rPr>
        <w:t>du Maître d’Ouvrage</w:t>
      </w:r>
      <w:r w:rsidRPr="0098383F">
        <w:rPr>
          <w:lang w:val="fr"/>
        </w:rPr>
        <w:t xml:space="preserve"> peut être admissible à </w:t>
      </w:r>
      <w:r>
        <w:rPr>
          <w:lang w:val="fr"/>
        </w:rPr>
        <w:t xml:space="preserve">participer à la mise en </w:t>
      </w:r>
      <w:r w:rsidRPr="0098383F">
        <w:rPr>
          <w:lang w:val="fr"/>
        </w:rPr>
        <w:t xml:space="preserve">concurrence et </w:t>
      </w:r>
      <w:r>
        <w:rPr>
          <w:lang w:val="fr"/>
        </w:rPr>
        <w:t>se voir attribuer</w:t>
      </w:r>
      <w:r w:rsidRPr="0098383F">
        <w:rPr>
          <w:lang w:val="fr"/>
        </w:rPr>
        <w:t xml:space="preserve"> un </w:t>
      </w:r>
      <w:r>
        <w:rPr>
          <w:lang w:val="fr"/>
        </w:rPr>
        <w:t>marché</w:t>
      </w:r>
      <w:r w:rsidRPr="0098383F">
        <w:rPr>
          <w:lang w:val="fr"/>
        </w:rPr>
        <w:t xml:space="preserve"> </w:t>
      </w:r>
      <w:r>
        <w:rPr>
          <w:lang w:val="fr"/>
        </w:rPr>
        <w:t>à condition</w:t>
      </w:r>
      <w:r w:rsidRPr="0098383F">
        <w:rPr>
          <w:lang w:val="fr"/>
        </w:rPr>
        <w:t xml:space="preserve"> </w:t>
      </w:r>
      <w:r>
        <w:rPr>
          <w:lang w:val="fr"/>
        </w:rPr>
        <w:t>qu</w:t>
      </w:r>
      <w:r w:rsidRPr="0098383F">
        <w:rPr>
          <w:lang w:val="fr"/>
        </w:rPr>
        <w:t>’</w:t>
      </w:r>
      <w:r>
        <w:rPr>
          <w:lang w:val="fr"/>
        </w:rPr>
        <w:t>elle</w:t>
      </w:r>
      <w:r w:rsidRPr="0098383F">
        <w:rPr>
          <w:lang w:val="fr"/>
        </w:rPr>
        <w:t xml:space="preserve"> peut établir, d’une manière acceptable pour la Banque, qu’</w:t>
      </w:r>
      <w:r>
        <w:rPr>
          <w:lang w:val="fr"/>
        </w:rPr>
        <w:t>elle</w:t>
      </w:r>
      <w:r w:rsidRPr="0098383F">
        <w:rPr>
          <w:lang w:val="fr"/>
        </w:rPr>
        <w:t xml:space="preserve"> :</w:t>
      </w:r>
    </w:p>
    <w:p w14:paraId="0CE4654D" w14:textId="77777777" w:rsidR="00EA14BD" w:rsidRDefault="00EA14BD" w:rsidP="00EA14BD">
      <w:pPr>
        <w:pStyle w:val="Titre3"/>
        <w:numPr>
          <w:ilvl w:val="2"/>
          <w:numId w:val="11"/>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 xml:space="preserve">est légalement et financièrement autonomes; </w:t>
      </w:r>
    </w:p>
    <w:p w14:paraId="310EE010" w14:textId="77777777" w:rsidR="00EA14BD" w:rsidRDefault="00EA14BD" w:rsidP="00EA14BD">
      <w:pPr>
        <w:pStyle w:val="Titre3"/>
        <w:numPr>
          <w:ilvl w:val="2"/>
          <w:numId w:val="11"/>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 xml:space="preserve">fonctionne en vertu du droit commercial; et </w:t>
      </w:r>
    </w:p>
    <w:p w14:paraId="22B69C48" w14:textId="77777777" w:rsidR="00EA14BD" w:rsidRPr="00013399" w:rsidRDefault="00EA14BD" w:rsidP="00EA14BD">
      <w:pPr>
        <w:pStyle w:val="Titre3"/>
        <w:numPr>
          <w:ilvl w:val="2"/>
          <w:numId w:val="11"/>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n’est pas sous la supervision du Maitre d’Ouvrage.</w:t>
      </w:r>
    </w:p>
    <w:p w14:paraId="52964129" w14:textId="77777777" w:rsidR="00EA14BD" w:rsidRPr="008463DC" w:rsidRDefault="00EA14BD" w:rsidP="00EA14BD">
      <w:pPr>
        <w:pStyle w:val="Paragraphedeliste"/>
        <w:keepNext/>
        <w:numPr>
          <w:ilvl w:val="0"/>
          <w:numId w:val="9"/>
        </w:numPr>
        <w:spacing w:before="120" w:after="120"/>
        <w:ind w:left="360"/>
        <w:contextualSpacing w:val="0"/>
        <w:jc w:val="both"/>
      </w:pPr>
      <w:r w:rsidRPr="00071D10">
        <w:rPr>
          <w:lang w:val="fr"/>
        </w:rPr>
        <w:t>Un</w:t>
      </w:r>
      <w:r>
        <w:rPr>
          <w:lang w:val="fr"/>
        </w:rPr>
        <w:t>e</w:t>
      </w:r>
      <w:r w:rsidRPr="00071D10">
        <w:rPr>
          <w:lang w:val="fr"/>
        </w:rPr>
        <w:t xml:space="preserve"> </w:t>
      </w:r>
      <w:r>
        <w:rPr>
          <w:lang w:val="fr"/>
        </w:rPr>
        <w:t>Entreprise</w:t>
      </w:r>
      <w:r w:rsidRPr="00071D10">
        <w:rPr>
          <w:lang w:val="fr"/>
        </w:rPr>
        <w:t xml:space="preserve"> ne doit pas avoir de conflit d’intérêts. Tout</w:t>
      </w:r>
      <w:r>
        <w:rPr>
          <w:lang w:val="fr"/>
        </w:rPr>
        <w:t>e</w:t>
      </w:r>
      <w:r w:rsidRPr="00071D10">
        <w:rPr>
          <w:lang w:val="fr"/>
        </w:rPr>
        <w:t xml:space="preserve"> </w:t>
      </w:r>
      <w:r>
        <w:rPr>
          <w:lang w:val="fr"/>
        </w:rPr>
        <w:t xml:space="preserve">Entreprise </w:t>
      </w:r>
      <w:r w:rsidRPr="00071D10">
        <w:rPr>
          <w:lang w:val="fr"/>
        </w:rPr>
        <w:t xml:space="preserve"> en </w:t>
      </w:r>
      <w:r>
        <w:rPr>
          <w:lang w:val="fr"/>
        </w:rPr>
        <w:t xml:space="preserve">situation de </w:t>
      </w:r>
      <w:r w:rsidRPr="00071D10">
        <w:rPr>
          <w:lang w:val="fr"/>
        </w:rPr>
        <w:t xml:space="preserve">conflit d’intérêts </w:t>
      </w:r>
      <w:r>
        <w:rPr>
          <w:lang w:val="fr"/>
        </w:rPr>
        <w:t>sera</w:t>
      </w:r>
      <w:r w:rsidRPr="00071D10">
        <w:rPr>
          <w:lang w:val="fr"/>
        </w:rPr>
        <w:t xml:space="preserve"> disqualifié</w:t>
      </w:r>
      <w:r>
        <w:rPr>
          <w:lang w:val="fr"/>
        </w:rPr>
        <w:t>e</w:t>
      </w:r>
      <w:r w:rsidRPr="00071D10">
        <w:rPr>
          <w:lang w:val="fr"/>
        </w:rPr>
        <w:t>. Un</w:t>
      </w:r>
      <w:r>
        <w:rPr>
          <w:lang w:val="fr"/>
        </w:rPr>
        <w:t>e</w:t>
      </w:r>
      <w:r w:rsidRPr="00071D10">
        <w:rPr>
          <w:lang w:val="fr"/>
        </w:rPr>
        <w:t xml:space="preserve"> </w:t>
      </w:r>
      <w:r>
        <w:rPr>
          <w:lang w:val="fr"/>
        </w:rPr>
        <w:t>Entreprise</w:t>
      </w:r>
      <w:r w:rsidRPr="00071D10">
        <w:rPr>
          <w:lang w:val="fr"/>
        </w:rPr>
        <w:t xml:space="preserve"> peut être considéré</w:t>
      </w:r>
      <w:r>
        <w:rPr>
          <w:lang w:val="fr"/>
        </w:rPr>
        <w:t>e</w:t>
      </w:r>
      <w:r w:rsidRPr="00071D10">
        <w:rPr>
          <w:lang w:val="fr"/>
        </w:rPr>
        <w:t xml:space="preserve"> comme en conflit d’intérêts aux fins du présent processus de </w:t>
      </w:r>
      <w:r>
        <w:rPr>
          <w:lang w:val="fr"/>
        </w:rPr>
        <w:t>Demande de Cotation</w:t>
      </w:r>
      <w:r w:rsidRPr="00071D10">
        <w:rPr>
          <w:lang w:val="fr"/>
        </w:rPr>
        <w:t>, si l’</w:t>
      </w:r>
      <w:r>
        <w:rPr>
          <w:lang w:val="fr"/>
        </w:rPr>
        <w:t>Entreprise</w:t>
      </w:r>
      <w:r w:rsidRPr="00071D10">
        <w:rPr>
          <w:lang w:val="fr"/>
        </w:rPr>
        <w:t xml:space="preserve"> : </w:t>
      </w:r>
    </w:p>
    <w:p w14:paraId="694E94EA" w14:textId="77777777" w:rsidR="00EA14BD" w:rsidRPr="008463DC" w:rsidRDefault="00EA14BD" w:rsidP="00EA14BD">
      <w:pPr>
        <w:numPr>
          <w:ilvl w:val="2"/>
          <w:numId w:val="4"/>
        </w:numPr>
        <w:spacing w:before="120" w:after="120"/>
        <w:jc w:val="both"/>
        <w:outlineLvl w:val="2"/>
        <w:rPr>
          <w:spacing w:val="-2"/>
        </w:rPr>
      </w:pPr>
      <w:r w:rsidRPr="00071D10">
        <w:rPr>
          <w:spacing w:val="-2"/>
          <w:lang w:val="fr"/>
        </w:rPr>
        <w:t>contrôle directement ou indirectement, est contrôlé ou est sous contrôle commun avec 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a soumis une cotation</w:t>
      </w:r>
      <w:r w:rsidRPr="00071D10">
        <w:rPr>
          <w:spacing w:val="-2"/>
          <w:lang w:val="fr"/>
        </w:rPr>
        <w:t xml:space="preserve">; </w:t>
      </w:r>
      <w:r>
        <w:rPr>
          <w:lang w:val="fr"/>
        </w:rPr>
        <w:t xml:space="preserve"> </w:t>
      </w:r>
      <w:r w:rsidRPr="00071D10">
        <w:rPr>
          <w:spacing w:val="-2"/>
          <w:lang w:val="fr"/>
        </w:rPr>
        <w:t xml:space="preserve"> </w:t>
      </w:r>
    </w:p>
    <w:p w14:paraId="06B3B8BE" w14:textId="77777777" w:rsidR="00EA14BD" w:rsidRPr="008463DC" w:rsidRDefault="00EA14BD" w:rsidP="00EA14BD">
      <w:pPr>
        <w:numPr>
          <w:ilvl w:val="2"/>
          <w:numId w:val="4"/>
        </w:numPr>
        <w:spacing w:before="120" w:after="120"/>
        <w:jc w:val="both"/>
        <w:outlineLvl w:val="2"/>
        <w:rPr>
          <w:spacing w:val="-2"/>
        </w:rPr>
      </w:pPr>
      <w:r w:rsidRPr="00071D10">
        <w:rPr>
          <w:spacing w:val="-2"/>
          <w:lang w:val="fr"/>
        </w:rPr>
        <w:t>reçoit ou a reçu une subvention directe ou indirecte d’un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 xml:space="preserve">a </w:t>
      </w:r>
      <w:r w:rsidRPr="00071D10">
        <w:rPr>
          <w:spacing w:val="-2"/>
          <w:lang w:val="fr"/>
        </w:rPr>
        <w:t>soumis un</w:t>
      </w:r>
      <w:r>
        <w:rPr>
          <w:spacing w:val="-2"/>
          <w:lang w:val="fr"/>
        </w:rPr>
        <w:t>e cotation</w:t>
      </w:r>
      <w:r w:rsidRPr="00071D10">
        <w:rPr>
          <w:spacing w:val="-2"/>
          <w:lang w:val="fr"/>
        </w:rPr>
        <w:t xml:space="preserve">; </w:t>
      </w:r>
    </w:p>
    <w:p w14:paraId="37C2FB6F" w14:textId="77777777" w:rsidR="00EA14BD" w:rsidRPr="008463DC" w:rsidRDefault="00EA14BD" w:rsidP="00EA14BD">
      <w:pPr>
        <w:numPr>
          <w:ilvl w:val="2"/>
          <w:numId w:val="4"/>
        </w:numPr>
        <w:spacing w:before="120" w:after="120"/>
        <w:jc w:val="both"/>
        <w:outlineLvl w:val="2"/>
      </w:pPr>
      <w:r w:rsidRPr="00071D10">
        <w:rPr>
          <w:lang w:val="fr"/>
        </w:rPr>
        <w:t>a le même représentant légal qu’un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xml:space="preserve">; </w:t>
      </w:r>
    </w:p>
    <w:p w14:paraId="4E34A3D2" w14:textId="77777777" w:rsidR="00EA14BD" w:rsidRPr="008463DC" w:rsidRDefault="00EA14BD" w:rsidP="00EA14BD">
      <w:pPr>
        <w:numPr>
          <w:ilvl w:val="2"/>
          <w:numId w:val="4"/>
        </w:numPr>
        <w:spacing w:before="120" w:after="120"/>
        <w:jc w:val="both"/>
        <w:outlineLvl w:val="2"/>
      </w:pPr>
      <w:r w:rsidRPr="00071D10">
        <w:rPr>
          <w:lang w:val="fr"/>
        </w:rPr>
        <w:t>a une relation avec 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directement ou par l’entremise de tiers communs, qui l</w:t>
      </w:r>
      <w:r>
        <w:rPr>
          <w:lang w:val="fr"/>
        </w:rPr>
        <w:t>a</w:t>
      </w:r>
      <w:r w:rsidRPr="00071D10">
        <w:rPr>
          <w:lang w:val="fr"/>
        </w:rPr>
        <w:t xml:space="preserve"> met</w:t>
      </w:r>
      <w:r>
        <w:rPr>
          <w:lang w:val="fr"/>
        </w:rPr>
        <w:t>te</w:t>
      </w:r>
      <w:r w:rsidRPr="00071D10">
        <w:rPr>
          <w:lang w:val="fr"/>
        </w:rPr>
        <w:t xml:space="preserve"> en mesure d’influencer la </w:t>
      </w:r>
      <w:r>
        <w:rPr>
          <w:lang w:val="fr"/>
        </w:rPr>
        <w:t>Cotation</w:t>
      </w:r>
      <w:r w:rsidRPr="00071D10">
        <w:rPr>
          <w:lang w:val="fr"/>
        </w:rPr>
        <w:t xml:space="preserve"> d’un</w:t>
      </w:r>
      <w:r>
        <w:rPr>
          <w:lang w:val="fr"/>
        </w:rPr>
        <w:t>e</w:t>
      </w:r>
      <w:r w:rsidRPr="00071D10">
        <w:rPr>
          <w:lang w:val="fr"/>
        </w:rPr>
        <w:t xml:space="preserve"> autre </w:t>
      </w:r>
      <w:r>
        <w:rPr>
          <w:lang w:val="fr"/>
        </w:rPr>
        <w:t>Entreprise</w:t>
      </w:r>
      <w:r w:rsidRPr="00071D10">
        <w:rPr>
          <w:lang w:val="fr"/>
        </w:rPr>
        <w:t xml:space="preserve"> ou d’influencer les décisions </w:t>
      </w:r>
      <w:r>
        <w:rPr>
          <w:lang w:val="fr"/>
        </w:rPr>
        <w:t>du Maitre d’Ouvrage</w:t>
      </w:r>
      <w:r w:rsidRPr="00071D10" w:rsidDel="00ED32C5">
        <w:rPr>
          <w:lang w:val="fr"/>
        </w:rPr>
        <w:t xml:space="preserve"> </w:t>
      </w:r>
      <w:r w:rsidRPr="00071D10">
        <w:rPr>
          <w:lang w:val="fr"/>
        </w:rPr>
        <w:t xml:space="preserve">concernant le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547D889A" w14:textId="77777777" w:rsidR="00EA14BD" w:rsidRPr="008463DC" w:rsidRDefault="00EA14BD" w:rsidP="00EA14BD">
      <w:pPr>
        <w:numPr>
          <w:ilvl w:val="2"/>
          <w:numId w:val="4"/>
        </w:numPr>
        <w:spacing w:before="120" w:after="120"/>
        <w:jc w:val="both"/>
        <w:outlineLvl w:val="2"/>
      </w:pPr>
      <w:r>
        <w:rPr>
          <w:lang w:val="fr"/>
        </w:rPr>
        <w:t xml:space="preserve">ou </w:t>
      </w:r>
      <w:r w:rsidRPr="00071D10">
        <w:rPr>
          <w:lang w:val="fr"/>
        </w:rPr>
        <w:t xml:space="preserve">l’un de ses affiliés a participé en tant que consultant à la préparation de la conception ou des spécifications techniques des </w:t>
      </w:r>
      <w:r>
        <w:rPr>
          <w:lang w:val="fr"/>
        </w:rPr>
        <w:t>ouvrages</w:t>
      </w:r>
      <w:r w:rsidRPr="00071D10">
        <w:rPr>
          <w:lang w:val="fr"/>
        </w:rPr>
        <w:t xml:space="preserve"> qui font l’objet du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6EEE6990" w14:textId="77777777" w:rsidR="00EA14BD" w:rsidRPr="008463DC" w:rsidRDefault="00EA14BD" w:rsidP="00EA14BD">
      <w:pPr>
        <w:numPr>
          <w:ilvl w:val="2"/>
          <w:numId w:val="4"/>
        </w:numPr>
        <w:spacing w:before="120" w:after="120"/>
        <w:jc w:val="both"/>
        <w:outlineLvl w:val="2"/>
      </w:pPr>
      <w:r>
        <w:rPr>
          <w:lang w:val="fr"/>
        </w:rPr>
        <w:t xml:space="preserve">ou </w:t>
      </w:r>
      <w:r w:rsidRPr="00071D10">
        <w:rPr>
          <w:lang w:val="fr"/>
        </w:rPr>
        <w:t xml:space="preserve">l’un de ses affiliés a été </w:t>
      </w:r>
      <w:r>
        <w:rPr>
          <w:lang w:val="fr"/>
        </w:rPr>
        <w:t>recrut</w:t>
      </w:r>
      <w:r w:rsidRPr="00071D10">
        <w:rPr>
          <w:lang w:val="fr"/>
        </w:rPr>
        <w:t xml:space="preserve">é (ou est proposé d’être </w:t>
      </w:r>
      <w:r>
        <w:rPr>
          <w:lang w:val="fr"/>
        </w:rPr>
        <w:t>recrut</w:t>
      </w:r>
      <w:r w:rsidRPr="00071D10">
        <w:rPr>
          <w:lang w:val="fr"/>
        </w:rPr>
        <w:t xml:space="preserve">é) par </w:t>
      </w:r>
      <w:r>
        <w:rPr>
          <w:lang w:val="fr"/>
        </w:rPr>
        <w:t>le Maître d’Ouvrage</w:t>
      </w:r>
      <w:r w:rsidRPr="00071D10">
        <w:rPr>
          <w:lang w:val="fr"/>
        </w:rPr>
        <w:t xml:space="preserve"> ou l’</w:t>
      </w:r>
      <w:r>
        <w:rPr>
          <w:lang w:val="fr"/>
        </w:rPr>
        <w:t>E</w:t>
      </w:r>
      <w:r w:rsidRPr="00071D10">
        <w:rPr>
          <w:lang w:val="fr"/>
        </w:rPr>
        <w:t xml:space="preserve">mprunteur pour la mise en œuvre du </w:t>
      </w:r>
      <w:r>
        <w:rPr>
          <w:lang w:val="fr"/>
        </w:rPr>
        <w:t>marché</w:t>
      </w:r>
      <w:r w:rsidRPr="00071D10">
        <w:rPr>
          <w:lang w:val="fr"/>
        </w:rPr>
        <w:t xml:space="preserve">; </w:t>
      </w:r>
      <w:r>
        <w:rPr>
          <w:lang w:val="fr"/>
        </w:rPr>
        <w:t>o</w:t>
      </w:r>
      <w:r w:rsidRPr="00071D10">
        <w:rPr>
          <w:lang w:val="fr"/>
        </w:rPr>
        <w:t>u</w:t>
      </w:r>
    </w:p>
    <w:p w14:paraId="4B54AF8D" w14:textId="77777777" w:rsidR="00EA14BD" w:rsidRPr="008463DC" w:rsidRDefault="00EA14BD" w:rsidP="00EA14BD">
      <w:pPr>
        <w:numPr>
          <w:ilvl w:val="2"/>
          <w:numId w:val="4"/>
        </w:numPr>
        <w:spacing w:before="120" w:after="120"/>
        <w:jc w:val="both"/>
        <w:outlineLvl w:val="2"/>
      </w:pPr>
      <w:r w:rsidRPr="00071D10">
        <w:rPr>
          <w:lang w:val="fr"/>
        </w:rPr>
        <w:t xml:space="preserve">fournirait des biens, des </w:t>
      </w:r>
      <w:r>
        <w:rPr>
          <w:lang w:val="fr"/>
        </w:rPr>
        <w:t>travaux</w:t>
      </w:r>
      <w:r w:rsidRPr="00071D10">
        <w:rPr>
          <w:lang w:val="fr"/>
        </w:rPr>
        <w:t xml:space="preserve"> ou des services </w:t>
      </w:r>
      <w:r>
        <w:rPr>
          <w:lang w:val="fr"/>
        </w:rPr>
        <w:t xml:space="preserve">autres que des services de </w:t>
      </w:r>
      <w:r w:rsidRPr="00071D10">
        <w:rPr>
          <w:lang w:val="fr"/>
        </w:rPr>
        <w:t>consulta</w:t>
      </w:r>
      <w:r>
        <w:rPr>
          <w:lang w:val="fr"/>
        </w:rPr>
        <w:t xml:space="preserve">nt </w:t>
      </w:r>
      <w:r w:rsidRPr="00071D10">
        <w:rPr>
          <w:lang w:val="fr"/>
        </w:rPr>
        <w:t>résultant ou directement liés à des services de consulta</w:t>
      </w:r>
      <w:r>
        <w:rPr>
          <w:lang w:val="fr"/>
        </w:rPr>
        <w:t>nt</w:t>
      </w:r>
      <w:r w:rsidRPr="00071D10">
        <w:rPr>
          <w:lang w:val="fr"/>
        </w:rPr>
        <w:t xml:space="preserve"> pour la préparation ou la mise en œuvre du projet spécifié dans la cette </w:t>
      </w:r>
      <w:r>
        <w:rPr>
          <w:lang w:val="fr"/>
        </w:rPr>
        <w:t>D</w:t>
      </w:r>
      <w:r w:rsidRPr="00071D10">
        <w:rPr>
          <w:lang w:val="fr"/>
        </w:rPr>
        <w:t xml:space="preserve">emande de </w:t>
      </w:r>
      <w:r>
        <w:rPr>
          <w:lang w:val="fr"/>
        </w:rPr>
        <w:t>Cotation</w:t>
      </w:r>
      <w:r w:rsidRPr="00071D10">
        <w:rPr>
          <w:lang w:val="fr"/>
        </w:rPr>
        <w:t xml:space="preserve">, qu’elle fournissait </w:t>
      </w:r>
      <w:r>
        <w:rPr>
          <w:lang w:val="fr"/>
        </w:rPr>
        <w:t xml:space="preserve">elle-même </w:t>
      </w:r>
      <w:r w:rsidRPr="00071D10">
        <w:rPr>
          <w:lang w:val="fr"/>
        </w:rPr>
        <w:t xml:space="preserve">ou par toute société affiliée qui contrôle directement ou indirectement, est contrôlée ou est sous contrôle commun avec cette entreprise; </w:t>
      </w:r>
      <w:r>
        <w:rPr>
          <w:lang w:val="fr"/>
        </w:rPr>
        <w:t>o</w:t>
      </w:r>
      <w:r w:rsidRPr="00071D10">
        <w:rPr>
          <w:lang w:val="fr"/>
        </w:rPr>
        <w:t>u</w:t>
      </w:r>
    </w:p>
    <w:p w14:paraId="0ADF7FFB" w14:textId="77777777" w:rsidR="00EA14BD" w:rsidRPr="008463DC" w:rsidRDefault="00EA14BD" w:rsidP="00EA14BD">
      <w:pPr>
        <w:numPr>
          <w:ilvl w:val="2"/>
          <w:numId w:val="4"/>
        </w:numPr>
        <w:spacing w:before="120" w:after="120"/>
        <w:jc w:val="both"/>
        <w:outlineLvl w:val="2"/>
      </w:pPr>
      <w:r w:rsidRPr="00071D10">
        <w:rPr>
          <w:lang w:val="fr"/>
        </w:rPr>
        <w:t xml:space="preserve">a une relation d’affaires ou familiale étroite avec un personnel </w:t>
      </w:r>
      <w:r>
        <w:rPr>
          <w:lang w:val="fr"/>
        </w:rPr>
        <w:t>cadre</w:t>
      </w:r>
      <w:r w:rsidRPr="00071D10">
        <w:rPr>
          <w:lang w:val="fr"/>
        </w:rPr>
        <w:t xml:space="preserve"> de l’</w:t>
      </w:r>
      <w:r>
        <w:rPr>
          <w:lang w:val="fr"/>
        </w:rPr>
        <w:t>E</w:t>
      </w:r>
      <w:r w:rsidRPr="00071D10">
        <w:rPr>
          <w:lang w:val="fr"/>
        </w:rPr>
        <w:t xml:space="preserve">mprunteur (ou de l’organisme de mise en œuvre du projet, ou d’un bénéficiaire d’une partie du prêt) qui : (i) participe directement ou indirectement à la préparation de la </w:t>
      </w:r>
      <w:r>
        <w:rPr>
          <w:lang w:val="fr"/>
        </w:rPr>
        <w:t>D</w:t>
      </w:r>
      <w:r w:rsidRPr="00071D10">
        <w:rPr>
          <w:lang w:val="fr"/>
        </w:rPr>
        <w:t xml:space="preserve">emande de </w:t>
      </w:r>
      <w:r>
        <w:rPr>
          <w:lang w:val="fr"/>
        </w:rPr>
        <w:t>Cotation</w:t>
      </w:r>
      <w:r w:rsidRPr="00071D10">
        <w:rPr>
          <w:lang w:val="fr"/>
        </w:rPr>
        <w:t xml:space="preserve"> ou de spécifications et/ou à l’évaluation des </w:t>
      </w:r>
      <w:r>
        <w:rPr>
          <w:lang w:val="fr"/>
        </w:rPr>
        <w:t>Cotations</w:t>
      </w:r>
      <w:r w:rsidRPr="00071D10">
        <w:rPr>
          <w:lang w:val="fr"/>
        </w:rPr>
        <w:t xml:space="preserve">, du </w:t>
      </w:r>
      <w:r>
        <w:rPr>
          <w:lang w:val="fr"/>
        </w:rPr>
        <w:t>marché</w:t>
      </w:r>
      <w:r w:rsidRPr="00071D10">
        <w:rPr>
          <w:lang w:val="fr"/>
        </w:rPr>
        <w:t xml:space="preserve"> en question; ou (ii) participerait</w:t>
      </w:r>
      <w:r>
        <w:rPr>
          <w:lang w:val="fr"/>
        </w:rPr>
        <w:t xml:space="preserve"> à la mise en œuvre ou à la supervision de ce marché à moins que le conflit découlant de cette relation n’ait été résolu d’une manière acceptable pour la Banque tout au long du processus de Demande de Cotation et d’exécution du marché.</w:t>
      </w:r>
    </w:p>
    <w:p w14:paraId="3B3D65CC" w14:textId="77777777" w:rsidR="00EA14BD" w:rsidRDefault="00EA14BD" w:rsidP="00EA14BD">
      <w:pPr>
        <w:keepNext/>
        <w:spacing w:before="120" w:after="120"/>
        <w:jc w:val="both"/>
      </w:pPr>
      <w:r>
        <w:rPr>
          <w:b/>
          <w:bCs/>
        </w:rPr>
        <w:lastRenderedPageBreak/>
        <w:t>Garantie de bonne exécution (Non applicable)</w:t>
      </w:r>
    </w:p>
    <w:p w14:paraId="3D7723FE" w14:textId="77777777" w:rsidR="00EA14BD"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pPr>
      <w:r w:rsidRPr="007601E3">
        <w:t>L’</w:t>
      </w:r>
      <w:r>
        <w:t>Entreprise</w:t>
      </w:r>
      <w:r w:rsidRPr="007601E3">
        <w:t xml:space="preserve"> retenu</w:t>
      </w:r>
      <w:r>
        <w:t>e</w:t>
      </w:r>
      <w:r w:rsidRPr="007601E3">
        <w:t xml:space="preserve"> doit </w:t>
      </w:r>
      <w:r>
        <w:t>fournir</w:t>
      </w:r>
      <w:r w:rsidRPr="007601E3">
        <w:t xml:space="preserve"> une Garantie de Bonne Exécution conformément aux conditions du marché.</w:t>
      </w:r>
    </w:p>
    <w:p w14:paraId="1EAC9BCB" w14:textId="77777777" w:rsidR="00EA14BD" w:rsidRDefault="00EA14BD" w:rsidP="00EA14BD">
      <w:pPr>
        <w:keepNext/>
        <w:spacing w:before="120" w:after="120"/>
        <w:jc w:val="both"/>
      </w:pPr>
      <w:r>
        <w:rPr>
          <w:b/>
          <w:bCs/>
        </w:rPr>
        <w:t>Validité des Cotations</w:t>
      </w:r>
    </w:p>
    <w:p w14:paraId="5EE19063" w14:textId="77777777" w:rsidR="00EA14BD" w:rsidRDefault="00EA14BD" w:rsidP="00EA14BD">
      <w:pPr>
        <w:pStyle w:val="Paragraphedeliste"/>
        <w:keepNext/>
        <w:numPr>
          <w:ilvl w:val="0"/>
          <w:numId w:val="9"/>
        </w:numPr>
        <w:suppressAutoHyphens/>
        <w:overflowPunct w:val="0"/>
        <w:autoSpaceDE w:val="0"/>
        <w:autoSpaceDN w:val="0"/>
        <w:adjustRightInd w:val="0"/>
        <w:spacing w:before="120" w:after="120"/>
        <w:ind w:left="450" w:hanging="450"/>
        <w:contextualSpacing w:val="0"/>
        <w:jc w:val="both"/>
        <w:textAlignment w:val="baseline"/>
      </w:pPr>
      <w:r w:rsidRPr="00A54521">
        <w:t xml:space="preserve">Les </w:t>
      </w:r>
      <w:r>
        <w:t>Cotations</w:t>
      </w:r>
      <w:r w:rsidRPr="00A54521">
        <w:t xml:space="preserve">s seront valides jusqu’à </w:t>
      </w:r>
      <w:r w:rsidRPr="00F50EAF">
        <w:rPr>
          <w:b/>
          <w:bCs/>
          <w:i/>
          <w:iCs/>
        </w:rPr>
        <w:t>quatre-vingt-dix (90) jours après l’ouveture des offres/cotations</w:t>
      </w:r>
      <w:r>
        <w:rPr>
          <w:i/>
          <w:iCs/>
        </w:rPr>
        <w:t>.</w:t>
      </w:r>
    </w:p>
    <w:p w14:paraId="0E6D1769" w14:textId="77777777" w:rsidR="00EA14BD" w:rsidRDefault="00EA14BD" w:rsidP="00EA14BD">
      <w:pPr>
        <w:keepNext/>
        <w:spacing w:before="120" w:after="120"/>
        <w:jc w:val="both"/>
      </w:pPr>
      <w:r>
        <w:rPr>
          <w:b/>
          <w:bCs/>
        </w:rPr>
        <w:t>Prix proposé</w:t>
      </w:r>
    </w:p>
    <w:p w14:paraId="0A27CAC6" w14:textId="77777777" w:rsidR="00EA14BD" w:rsidRDefault="00EA14BD" w:rsidP="00EA14BD">
      <w:pPr>
        <w:pStyle w:val="Paragraphedeliste"/>
        <w:numPr>
          <w:ilvl w:val="0"/>
          <w:numId w:val="9"/>
        </w:numPr>
        <w:suppressAutoHyphens/>
        <w:overflowPunct w:val="0"/>
        <w:autoSpaceDE w:val="0"/>
        <w:autoSpaceDN w:val="0"/>
        <w:adjustRightInd w:val="0"/>
        <w:spacing w:before="120" w:after="120"/>
        <w:ind w:left="450" w:hanging="450"/>
        <w:contextualSpacing w:val="0"/>
        <w:jc w:val="both"/>
        <w:textAlignment w:val="baseline"/>
      </w:pPr>
      <w:r w:rsidRPr="00A54521">
        <w:t>L’</w:t>
      </w:r>
      <w:r>
        <w:t>Entreprise</w:t>
      </w:r>
      <w:r w:rsidRPr="00A54521">
        <w:t xml:space="preserve"> devra indiquer le prix total </w:t>
      </w:r>
      <w:r>
        <w:t>dans</w:t>
      </w:r>
      <w:r w:rsidRPr="00A54521">
        <w:t xml:space="preserve"> le formulaire intitulé « Cotation de l’</w:t>
      </w:r>
      <w:r>
        <w:t>Entreprise</w:t>
      </w:r>
      <w:r w:rsidRPr="00A54521">
        <w:t xml:space="preserve"> » </w:t>
      </w:r>
    </w:p>
    <w:p w14:paraId="339AC72D" w14:textId="77777777" w:rsidR="00EA14BD" w:rsidRPr="005A2054"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5A2054">
        <w:rPr>
          <w:i/>
          <w:iCs/>
        </w:rPr>
        <w:t>L’</w:t>
      </w:r>
      <w:r>
        <w:rPr>
          <w:i/>
          <w:iCs/>
        </w:rPr>
        <w:t>Entreprise</w:t>
      </w:r>
      <w:r w:rsidRPr="005A2054">
        <w:rPr>
          <w:i/>
          <w:iCs/>
        </w:rPr>
        <w:t xml:space="preserve"> doit également fournir les prix unitaires de tous les éléments des Travaux décrits dans le </w:t>
      </w:r>
      <w:r>
        <w:rPr>
          <w:i/>
          <w:iCs/>
        </w:rPr>
        <w:t>Détail</w:t>
      </w:r>
      <w:r w:rsidRPr="005A2054">
        <w:rPr>
          <w:i/>
          <w:iCs/>
        </w:rPr>
        <w:t xml:space="preserve"> Quantitatif et Estimatif joint.  Les articles pour lesquels aucun prix unitaire n’est fourni, ne feront pas l’objet de paiement à l’</w:t>
      </w:r>
      <w:r>
        <w:rPr>
          <w:i/>
          <w:iCs/>
        </w:rPr>
        <w:t>Entreprise</w:t>
      </w:r>
      <w:r w:rsidRPr="005A2054">
        <w:rPr>
          <w:i/>
          <w:iCs/>
        </w:rPr>
        <w:t xml:space="preserve"> par le Maître d’Ouvrage lorsqu’ils seront exécutés et seront considérés couverts par les prix unitaires pour d’autres articles et prix du </w:t>
      </w:r>
      <w:r>
        <w:rPr>
          <w:i/>
          <w:iCs/>
        </w:rPr>
        <w:t>Détail</w:t>
      </w:r>
      <w:r w:rsidRPr="005A2054">
        <w:rPr>
          <w:i/>
          <w:iCs/>
        </w:rPr>
        <w:t xml:space="preserve"> Quantitatif et Estimatif. </w:t>
      </w:r>
    </w:p>
    <w:p w14:paraId="53D7DA7E" w14:textId="77777777" w:rsidR="00EA14BD" w:rsidRDefault="00EA14BD" w:rsidP="00EA14BD">
      <w:pPr>
        <w:spacing w:before="120" w:after="120" w:line="256" w:lineRule="auto"/>
        <w:ind w:left="540"/>
        <w:jc w:val="both"/>
        <w:rPr>
          <w:i/>
          <w:iCs/>
        </w:rPr>
      </w:pPr>
      <w:r w:rsidRPr="004F624F">
        <w:rPr>
          <w:i/>
          <w:iCs/>
        </w:rPr>
        <w:t>Les prix compren</w:t>
      </w:r>
      <w:r>
        <w:rPr>
          <w:i/>
          <w:iCs/>
        </w:rPr>
        <w:t xml:space="preserve">dront </w:t>
      </w:r>
      <w:r w:rsidRPr="004F624F">
        <w:rPr>
          <w:i/>
          <w:iCs/>
        </w:rPr>
        <w:t>tous les droits, taxes et autres prélèvements payables par l’</w:t>
      </w:r>
      <w:r>
        <w:rPr>
          <w:i/>
          <w:iCs/>
        </w:rPr>
        <w:t>Entreprise</w:t>
      </w:r>
      <w:r w:rsidRPr="004F624F">
        <w:rPr>
          <w:i/>
          <w:iCs/>
        </w:rPr>
        <w:t xml:space="preserve"> en vertu du </w:t>
      </w:r>
      <w:r>
        <w:rPr>
          <w:i/>
          <w:iCs/>
        </w:rPr>
        <w:t>Marché</w:t>
      </w:r>
      <w:r w:rsidRPr="004F624F">
        <w:rPr>
          <w:i/>
          <w:iCs/>
        </w:rPr>
        <w:t xml:space="preserve">, à compter de la date 7 (sept) jours précédant la date limite de soumission des </w:t>
      </w:r>
      <w:r>
        <w:rPr>
          <w:i/>
          <w:iCs/>
        </w:rPr>
        <w:t>cotations</w:t>
      </w:r>
      <w:r w:rsidRPr="004F624F">
        <w:rPr>
          <w:i/>
          <w:iCs/>
        </w:rPr>
        <w:t>.</w:t>
      </w:r>
    </w:p>
    <w:p w14:paraId="1AE6091D" w14:textId="77777777" w:rsidR="00EA14BD" w:rsidRPr="00A54521"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A54521">
        <w:rPr>
          <w:iCs/>
        </w:rPr>
        <w:t xml:space="preserve">Un </w:t>
      </w:r>
      <w:r>
        <w:rPr>
          <w:iCs/>
        </w:rPr>
        <w:t>Entreprise</w:t>
      </w:r>
      <w:r w:rsidRPr="00A54521">
        <w:rPr>
          <w:iCs/>
        </w:rPr>
        <w:t xml:space="preserve"> qui prévoit d’engager des dépenses dans d’autres monnaies pour les intrants nécessaires à l’exécution des travaux provenant de l’extérieur du pays du Maître d’Ouvrage et qui souhaite être payé en conséquence, doit indiquer une monnaie étrangère de son choix en plus de la monnaie locale en </w:t>
      </w:r>
      <w:r w:rsidRPr="00F50EAF">
        <w:rPr>
          <w:b/>
          <w:bCs/>
          <w:i/>
        </w:rPr>
        <w:t>Francs CFA XAF</w:t>
      </w:r>
    </w:p>
    <w:p w14:paraId="05F86240"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iCs/>
        </w:rPr>
      </w:pPr>
      <w:r w:rsidRPr="00A54521">
        <w:rPr>
          <w:iCs/>
        </w:rPr>
        <w:t xml:space="preserve">La/es monnaie/s de la Cotation et la/es monnaie/s de paiement devra/ont être </w:t>
      </w:r>
      <w:r w:rsidRPr="0003559D">
        <w:rPr>
          <w:iCs/>
        </w:rPr>
        <w:t>la/es même/s.</w:t>
      </w:r>
    </w:p>
    <w:p w14:paraId="24DDD405" w14:textId="77777777" w:rsidR="00EA14BD" w:rsidRPr="004F624F" w:rsidRDefault="00EA14BD" w:rsidP="00EA14BD">
      <w:pPr>
        <w:keepNext/>
        <w:spacing w:before="120" w:after="120" w:line="257" w:lineRule="auto"/>
        <w:rPr>
          <w:b/>
          <w:bCs/>
        </w:rPr>
      </w:pPr>
      <w:r w:rsidRPr="004F624F">
        <w:rPr>
          <w:rFonts w:ascii="Calibri" w:hAnsi="Calibri"/>
          <w:sz w:val="22"/>
          <w:szCs w:val="22"/>
        </w:rPr>
        <w:t> </w:t>
      </w:r>
      <w:r w:rsidRPr="004F624F">
        <w:rPr>
          <w:b/>
          <w:bCs/>
        </w:rPr>
        <w:t>Proposition technique</w:t>
      </w:r>
    </w:p>
    <w:p w14:paraId="6D1B8214" w14:textId="77777777" w:rsidR="00EA14B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L’</w:t>
      </w:r>
      <w:r>
        <w:t>Entreprise</w:t>
      </w:r>
      <w:r w:rsidRPr="0003559D">
        <w:t xml:space="preserv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p>
    <w:p w14:paraId="535A374B" w14:textId="77777777" w:rsidR="00EA14BD" w:rsidRPr="001A1379" w:rsidRDefault="00EA14BD" w:rsidP="00EA14BD">
      <w:pPr>
        <w:pStyle w:val="Paragraphedeliste"/>
        <w:suppressAutoHyphens/>
        <w:overflowPunct w:val="0"/>
        <w:autoSpaceDE w:val="0"/>
        <w:autoSpaceDN w:val="0"/>
        <w:adjustRightInd w:val="0"/>
        <w:spacing w:before="120" w:after="120" w:line="256" w:lineRule="auto"/>
        <w:ind w:left="540"/>
        <w:jc w:val="both"/>
        <w:textAlignment w:val="baseline"/>
      </w:pPr>
      <w:r w:rsidRPr="001A1379">
        <w:rPr>
          <w:b/>
          <w:bCs/>
          <w:u w:val="single"/>
        </w:rPr>
        <w:t>Autre</w:t>
      </w:r>
      <w:r w:rsidRPr="001A1379">
        <w:t xml:space="preserve"> : Le Prestataire produira également un dossier administratif composé des pièces originales ou copies certifiées conformes par les services émetteurs et composés des éléments suivants en cours de validité : </w:t>
      </w:r>
      <w:r w:rsidRPr="001A1379">
        <w:rPr>
          <w:b/>
          <w:bCs/>
        </w:rPr>
        <w:t>(i) Registre de Commerce; (ii) Attestation de  Conformité Fiscale; (iii) Plan de localisation ; (iv) Attestation de non faillite; (v) Attestation de non exclusion des marchés publics; (vi) Attestation pour soumission délivrée par la CNPS (vii) Attestation d’immatriculation fiscale et (viii) Attestation de domiciliation bancaire; (xi) une attestation de catégorisation délivrée par l’autorité compétent</w:t>
      </w:r>
      <w:r>
        <w:rPr>
          <w:b/>
          <w:bCs/>
        </w:rPr>
        <w:t>e.</w:t>
      </w:r>
    </w:p>
    <w:p w14:paraId="4708262A" w14:textId="77777777" w:rsidR="00EA14BD" w:rsidRPr="001A1379" w:rsidRDefault="00EA14BD" w:rsidP="00EA14BD">
      <w:pPr>
        <w:pStyle w:val="Paragraphedeliste"/>
        <w:suppressAutoHyphens/>
        <w:overflowPunct w:val="0"/>
        <w:autoSpaceDE w:val="0"/>
        <w:autoSpaceDN w:val="0"/>
        <w:adjustRightInd w:val="0"/>
        <w:spacing w:before="120" w:after="120" w:line="256" w:lineRule="auto"/>
        <w:ind w:left="540"/>
        <w:jc w:val="both"/>
        <w:textAlignment w:val="baseline"/>
      </w:pPr>
    </w:p>
    <w:p w14:paraId="1EAD0502" w14:textId="77777777" w:rsidR="00EA14BD" w:rsidRDefault="00EA14BD" w:rsidP="00EA14BD">
      <w:pPr>
        <w:pStyle w:val="Paragraphedeliste"/>
        <w:spacing w:before="120" w:after="120" w:line="256" w:lineRule="auto"/>
        <w:ind w:left="540"/>
        <w:rPr>
          <w:b/>
          <w:bCs/>
          <w:i/>
          <w:iCs/>
        </w:rPr>
      </w:pPr>
      <w:r w:rsidRPr="001A1379">
        <w:rPr>
          <w:b/>
          <w:bCs/>
          <w:i/>
          <w:iCs/>
        </w:rPr>
        <w:t xml:space="preserve">         </w:t>
      </w:r>
      <w:r w:rsidRPr="001A1379">
        <w:rPr>
          <w:b/>
          <w:bCs/>
          <w:i/>
          <w:iCs/>
          <w:u w:val="single"/>
        </w:rPr>
        <w:t>N.B</w:t>
      </w:r>
      <w:r w:rsidRPr="001A1379">
        <w:rPr>
          <w:b/>
          <w:bCs/>
          <w:i/>
          <w:iCs/>
        </w:rPr>
        <w:t xml:space="preserve"> : Il est rappelé que les pièces administratives citées ci-dessus devront dater de moins de trois (03) mois et être produites en originaux ou en copies certifiées conformes par l’autorité émettrice compétente, ne constituent pas un critère éliminatoire, mais seront déterminantes pour l’attribution du contrat. L’absence de ces pièces ci-dessus, ne constituent pas un critère éliminatoire, mais seront exigées et déterminantes pour l’attribution du contrat.</w:t>
      </w:r>
    </w:p>
    <w:p w14:paraId="6EA5D8D8" w14:textId="77777777" w:rsidR="00EA14BD" w:rsidRDefault="00EA14BD" w:rsidP="00EA14BD">
      <w:pPr>
        <w:pStyle w:val="Paragraphedeliste"/>
        <w:spacing w:before="120" w:after="120" w:line="256" w:lineRule="auto"/>
        <w:ind w:left="540"/>
        <w:rPr>
          <w:b/>
          <w:bCs/>
          <w:i/>
          <w:iCs/>
        </w:rPr>
      </w:pPr>
    </w:p>
    <w:p w14:paraId="6B7CBC5E" w14:textId="77777777" w:rsidR="00EA14BD" w:rsidRPr="001A1379" w:rsidRDefault="00EA14BD" w:rsidP="00EA14BD">
      <w:pPr>
        <w:pStyle w:val="Paragraphedeliste"/>
        <w:spacing w:before="120" w:after="120" w:line="256" w:lineRule="auto"/>
        <w:ind w:left="540"/>
        <w:rPr>
          <w:b/>
          <w:bCs/>
          <w:i/>
          <w:iCs/>
        </w:rPr>
      </w:pPr>
      <w:r w:rsidRPr="001A1379">
        <w:rPr>
          <w:b/>
          <w:bCs/>
          <w:i/>
          <w:iCs/>
        </w:rPr>
        <w:t xml:space="preserve">De plus, les soumissionnaires disposeront de 48 heures pour </w:t>
      </w:r>
      <w:r>
        <w:rPr>
          <w:b/>
          <w:bCs/>
          <w:i/>
          <w:iCs/>
        </w:rPr>
        <w:t>compléter leur doissier</w:t>
      </w:r>
      <w:r w:rsidRPr="001A1379">
        <w:rPr>
          <w:b/>
          <w:bCs/>
          <w:i/>
          <w:iCs/>
        </w:rPr>
        <w:t>.</w:t>
      </w:r>
    </w:p>
    <w:p w14:paraId="2B53638D" w14:textId="77777777" w:rsidR="00EA14BD" w:rsidRDefault="00EA14BD" w:rsidP="00EA14BD">
      <w:pPr>
        <w:keepNext/>
        <w:spacing w:before="120" w:after="120"/>
      </w:pPr>
      <w:r>
        <w:rPr>
          <w:b/>
          <w:bCs/>
        </w:rPr>
        <w:lastRenderedPageBreak/>
        <w:t>Clarifications</w:t>
      </w:r>
    </w:p>
    <w:p w14:paraId="391EE660" w14:textId="77777777" w:rsidR="00EA14BD" w:rsidRPr="005F54A2"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rsidRPr="005F54A2">
        <w:t>Toute demande de clarification concernant la présente Demande de Cotation (DC) peut être adressée par écrit à</w:t>
      </w:r>
      <w:r>
        <w:t> :</w:t>
      </w:r>
    </w:p>
    <w:p w14:paraId="7178B5A8" w14:textId="77777777" w:rsidR="00EA14BD" w:rsidRPr="005F54A2" w:rsidRDefault="00EA14BD" w:rsidP="00EA14BD">
      <w:pPr>
        <w:pStyle w:val="Paragraphedeliste"/>
        <w:suppressAutoHyphens/>
        <w:overflowPunct w:val="0"/>
        <w:autoSpaceDE w:val="0"/>
        <w:autoSpaceDN w:val="0"/>
        <w:adjustRightInd w:val="0"/>
        <w:spacing w:line="256" w:lineRule="auto"/>
        <w:ind w:left="540"/>
        <w:jc w:val="both"/>
        <w:textAlignment w:val="baseline"/>
        <w:rPr>
          <w:b/>
          <w:bCs/>
        </w:rPr>
      </w:pPr>
      <w:bookmarkStart w:id="32" w:name="_Hlk207288097"/>
      <w:r>
        <w:t>A l’attention  de:</w:t>
      </w:r>
      <w:r>
        <w:tab/>
      </w:r>
      <w:r>
        <w:rPr>
          <w:b/>
          <w:bCs/>
        </w:rPr>
        <w:t>Le Maire de la Commune de Bamusso</w:t>
      </w:r>
    </w:p>
    <w:p w14:paraId="3EDDE47E" w14:textId="77777777" w:rsidR="00EA14BD" w:rsidRDefault="00EA14BD" w:rsidP="00EA14BD">
      <w:pPr>
        <w:pStyle w:val="Paragraphedeliste"/>
        <w:suppressAutoHyphens/>
        <w:overflowPunct w:val="0"/>
        <w:autoSpaceDE w:val="0"/>
        <w:autoSpaceDN w:val="0"/>
        <w:adjustRightInd w:val="0"/>
        <w:spacing w:line="256" w:lineRule="auto"/>
        <w:ind w:left="540"/>
        <w:jc w:val="both"/>
        <w:textAlignment w:val="baseline"/>
      </w:pPr>
      <w:r>
        <w:t xml:space="preserve">Administration: </w:t>
      </w:r>
      <w:r>
        <w:tab/>
      </w:r>
      <w:r>
        <w:tab/>
      </w:r>
      <w:r w:rsidRPr="005F54A2">
        <w:rPr>
          <w:b/>
          <w:bCs/>
        </w:rPr>
        <w:t xml:space="preserve">La Commune de </w:t>
      </w:r>
      <w:r>
        <w:rPr>
          <w:b/>
          <w:bCs/>
        </w:rPr>
        <w:t>Bamusso</w:t>
      </w:r>
    </w:p>
    <w:p w14:paraId="6193965B" w14:textId="77777777" w:rsidR="00EA14BD" w:rsidRDefault="00EA14BD" w:rsidP="00EA14BD">
      <w:pPr>
        <w:pStyle w:val="Paragraphedeliste"/>
        <w:suppressAutoHyphens/>
        <w:overflowPunct w:val="0"/>
        <w:autoSpaceDE w:val="0"/>
        <w:autoSpaceDN w:val="0"/>
        <w:adjustRightInd w:val="0"/>
        <w:spacing w:line="256" w:lineRule="auto"/>
        <w:ind w:left="540"/>
        <w:jc w:val="both"/>
        <w:textAlignment w:val="baseline"/>
      </w:pPr>
      <w:r>
        <w:t>Ville:</w:t>
      </w:r>
      <w:r>
        <w:tab/>
      </w:r>
      <w:r>
        <w:tab/>
      </w:r>
      <w:r>
        <w:tab/>
      </w:r>
      <w:r>
        <w:rPr>
          <w:b/>
          <w:bCs/>
        </w:rPr>
        <w:t>Bamusso</w:t>
      </w:r>
    </w:p>
    <w:p w14:paraId="75FC0011" w14:textId="77777777" w:rsidR="00EA14BD" w:rsidRDefault="00EA14BD" w:rsidP="00EA14BD">
      <w:pPr>
        <w:pStyle w:val="Paragraphedeliste"/>
        <w:suppressAutoHyphens/>
        <w:overflowPunct w:val="0"/>
        <w:autoSpaceDE w:val="0"/>
        <w:autoSpaceDN w:val="0"/>
        <w:adjustRightInd w:val="0"/>
        <w:spacing w:line="256" w:lineRule="auto"/>
        <w:ind w:left="540"/>
        <w:jc w:val="both"/>
        <w:textAlignment w:val="baseline"/>
      </w:pPr>
      <w:r>
        <w:t>Boîte Postale:</w:t>
      </w:r>
    </w:p>
    <w:p w14:paraId="5F9B724D" w14:textId="77777777" w:rsidR="00EA14BD" w:rsidRDefault="00EA14BD" w:rsidP="00EA14BD">
      <w:pPr>
        <w:pStyle w:val="Paragraphedeliste"/>
        <w:suppressAutoHyphens/>
        <w:overflowPunct w:val="0"/>
        <w:autoSpaceDE w:val="0"/>
        <w:autoSpaceDN w:val="0"/>
        <w:adjustRightInd w:val="0"/>
        <w:spacing w:line="256" w:lineRule="auto"/>
        <w:ind w:left="540"/>
        <w:jc w:val="both"/>
        <w:textAlignment w:val="baseline"/>
      </w:pPr>
      <w:r>
        <w:t>Pays:</w:t>
      </w:r>
      <w:r>
        <w:tab/>
      </w:r>
      <w:r>
        <w:tab/>
      </w:r>
      <w:r>
        <w:tab/>
      </w:r>
      <w:r>
        <w:rPr>
          <w:b/>
          <w:bCs/>
        </w:rPr>
        <w:t>Cameroun</w:t>
      </w:r>
    </w:p>
    <w:p w14:paraId="697CE3FD" w14:textId="77777777" w:rsidR="00EA14BD" w:rsidRDefault="00EA14BD" w:rsidP="00EA14BD">
      <w:pPr>
        <w:pStyle w:val="Paragraphedeliste"/>
        <w:suppressAutoHyphens/>
        <w:overflowPunct w:val="0"/>
        <w:autoSpaceDE w:val="0"/>
        <w:autoSpaceDN w:val="0"/>
        <w:adjustRightInd w:val="0"/>
        <w:spacing w:line="256" w:lineRule="auto"/>
        <w:ind w:left="540"/>
        <w:jc w:val="both"/>
        <w:textAlignment w:val="baseline"/>
      </w:pPr>
      <w:r>
        <w:t>Cell phone:</w:t>
      </w:r>
    </w:p>
    <w:p w14:paraId="77434FF3" w14:textId="77777777" w:rsidR="00EA14BD" w:rsidRPr="005F54A2" w:rsidRDefault="00EA14BD" w:rsidP="00EA14BD">
      <w:pPr>
        <w:pStyle w:val="Paragraphedeliste"/>
        <w:spacing w:line="256" w:lineRule="auto"/>
        <w:ind w:left="540"/>
        <w:contextualSpacing w:val="0"/>
        <w:rPr>
          <w:szCs w:val="20"/>
        </w:rPr>
      </w:pPr>
      <w:r>
        <w:t>Mail :</w:t>
      </w:r>
      <w:r>
        <w:tab/>
      </w:r>
      <w:r>
        <w:tab/>
      </w:r>
      <w:r>
        <w:tab/>
        <w:t>________________ copy to leotabeako@minddevel.gov.cm, e.abdoul2025@minddevel.gov.cm</w:t>
      </w:r>
      <w:bookmarkEnd w:id="32"/>
    </w:p>
    <w:p w14:paraId="6C5F24D2" w14:textId="77777777" w:rsidR="00EA14BD" w:rsidRDefault="00EA14BD" w:rsidP="00EA14BD">
      <w:pPr>
        <w:pStyle w:val="Paragraphedeliste"/>
        <w:spacing w:before="120" w:after="120" w:line="256" w:lineRule="auto"/>
        <w:ind w:left="540"/>
        <w:contextualSpacing w:val="0"/>
      </w:pPr>
      <w:r w:rsidRPr="005F54A2">
        <w:t xml:space="preserve">La date limite de réception des demandes d'éclaircissements, exprimée en nombre de jours avant la date limite de dépôt des offres, </w:t>
      </w:r>
      <w:r w:rsidRPr="005F54A2">
        <w:rPr>
          <w:b/>
          <w:bCs/>
        </w:rPr>
        <w:t>est de sept (07) jours</w:t>
      </w:r>
      <w:r>
        <w:t xml:space="preserve">. </w:t>
      </w:r>
      <w:r w:rsidRPr="00940A4F">
        <w:rPr>
          <w:b/>
          <w:bCs/>
        </w:rPr>
        <w:t>Le Maître d’Ouvrage</w:t>
      </w:r>
      <w:r w:rsidRPr="005F54A2">
        <w:t xml:space="preserve"> fera copie de sa réponse à toutes les Entreprises, y compris une description de la demande de clarification, mais sans en identifier la source. </w:t>
      </w:r>
    </w:p>
    <w:p w14:paraId="19147CC2" w14:textId="77777777" w:rsidR="00EA14BD" w:rsidRDefault="00EA14BD" w:rsidP="00EA14BD">
      <w:pPr>
        <w:spacing w:before="120" w:after="120"/>
      </w:pPr>
      <w:r>
        <w:rPr>
          <w:b/>
          <w:bCs/>
        </w:rPr>
        <w:t>Soumission des Cotations</w:t>
      </w:r>
    </w:p>
    <w:p w14:paraId="4202EAAE" w14:textId="77777777" w:rsidR="00EA14BD" w:rsidRPr="00940A4F"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t xml:space="preserve">Les Cotations doivent être soumises selon le formulaire ci-joint à l’Annexe </w:t>
      </w:r>
      <w:r w:rsidRPr="00940A4F">
        <w:rPr>
          <w:b/>
          <w:bCs/>
          <w:iCs/>
        </w:rPr>
        <w:t>en sept (07) copies (donc un original (01) et six (06) copies) plus une clé USB cotenant la versiont scannée de la quotation et la version modifiable</w:t>
      </w:r>
      <w:r>
        <w:t>, dans une enveloppe scellée marquée comme suit :</w:t>
      </w:r>
    </w:p>
    <w:p w14:paraId="04F1E4A4" w14:textId="77777777" w:rsidR="00EA14BD" w:rsidRPr="00380D92" w:rsidRDefault="00EA14BD" w:rsidP="00EA14BD">
      <w:pPr>
        <w:pStyle w:val="Paragraphedeliste"/>
        <w:suppressAutoHyphens/>
        <w:spacing w:before="120" w:after="120"/>
        <w:ind w:left="1080"/>
        <w:jc w:val="center"/>
        <w:rPr>
          <w:b/>
          <w:bCs/>
          <w:i/>
          <w:iCs/>
        </w:rPr>
      </w:pPr>
      <w:r w:rsidRPr="00380D92">
        <w:rPr>
          <w:b/>
          <w:bCs/>
          <w:i/>
          <w:iCs/>
        </w:rPr>
        <w:t>“</w:t>
      </w:r>
      <w:r>
        <w:rPr>
          <w:b/>
          <w:bCs/>
          <w:i/>
          <w:iCs/>
        </w:rPr>
        <w:t xml:space="preserve">Demande de Cotations </w:t>
      </w:r>
      <w:r w:rsidRPr="00D248A7">
        <w:rPr>
          <w:b/>
          <w:bCs/>
          <w:i/>
          <w:iCs/>
        </w:rPr>
        <w:t>N</w:t>
      </w:r>
      <w:r w:rsidRPr="00C001A3">
        <w:rPr>
          <w:b/>
          <w:bCs/>
          <w:i/>
          <w:iCs/>
        </w:rPr>
        <w:t xml:space="preserve">o </w:t>
      </w:r>
      <w:r w:rsidRPr="00D3458F">
        <w:rPr>
          <w:b/>
          <w:bCs/>
          <w:i/>
          <w:iCs/>
        </w:rPr>
        <w:t>NO 14/RFQ/BC/BCITB/2025 du 10/09/2025</w:t>
      </w:r>
      <w:r>
        <w:rPr>
          <w:b/>
          <w:bCs/>
          <w:i/>
          <w:iCs/>
        </w:rPr>
        <w:t xml:space="preserve"> relatif à </w:t>
      </w:r>
      <w:r w:rsidRPr="003D7C89">
        <w:rPr>
          <w:b/>
          <w:bCs/>
          <w:i/>
          <w:iCs/>
        </w:rPr>
        <w:t>la fourniture et l’installation d'un mini-réseau d'électrification solaire avec 02 kits modulaires de 6 kVA chacun à la localité d'Ekombe Liongo dans la commune de Bamusso, Département du Ndian, Région du Sud-Ouest</w:t>
      </w:r>
      <w:r w:rsidRPr="00380D92">
        <w:rPr>
          <w:b/>
          <w:bCs/>
          <w:i/>
          <w:iCs/>
        </w:rPr>
        <w:t>.</w:t>
      </w:r>
    </w:p>
    <w:p w14:paraId="4EDD095F" w14:textId="77777777" w:rsidR="00EA14BD" w:rsidRPr="00380D92" w:rsidRDefault="00EA14BD" w:rsidP="00EA14BD">
      <w:pPr>
        <w:pStyle w:val="Paragraphedeliste"/>
        <w:suppressAutoHyphens/>
        <w:spacing w:before="120" w:after="120"/>
        <w:ind w:left="1080"/>
        <w:jc w:val="both"/>
        <w:rPr>
          <w:b/>
          <w:bCs/>
          <w:i/>
          <w:iCs/>
        </w:rPr>
      </w:pPr>
    </w:p>
    <w:p w14:paraId="10BD5848" w14:textId="77777777" w:rsidR="00EA14BD" w:rsidRDefault="00EA14BD" w:rsidP="00EA14BD">
      <w:pPr>
        <w:pStyle w:val="Paragraphedeliste"/>
        <w:spacing w:before="120" w:after="120" w:line="256" w:lineRule="auto"/>
        <w:ind w:left="1080"/>
        <w:jc w:val="center"/>
        <w:rPr>
          <w:b/>
          <w:bCs/>
          <w:i/>
          <w:iCs/>
        </w:rPr>
      </w:pPr>
      <w:r>
        <w:rPr>
          <w:b/>
          <w:bCs/>
          <w:i/>
          <w:iCs/>
        </w:rPr>
        <w:t>A N’OUVRIR QU’EN SEANCE D’OUVERTURE</w:t>
      </w:r>
      <w:r w:rsidRPr="00940A4F">
        <w:rPr>
          <w:b/>
          <w:bCs/>
          <w:i/>
          <w:iCs/>
        </w:rPr>
        <w:t>”</w:t>
      </w:r>
    </w:p>
    <w:p w14:paraId="4AF082AB" w14:textId="77777777" w:rsidR="00EA14BD" w:rsidRDefault="00EA14BD" w:rsidP="00EA14BD">
      <w:pPr>
        <w:pStyle w:val="Paragraphedeliste"/>
        <w:spacing w:before="120" w:after="120" w:line="256" w:lineRule="auto"/>
        <w:ind w:left="1080"/>
        <w:jc w:val="center"/>
        <w:rPr>
          <w:b/>
          <w:bCs/>
          <w:i/>
          <w:iCs/>
        </w:rPr>
      </w:pPr>
    </w:p>
    <w:p w14:paraId="07D1C306" w14:textId="77777777" w:rsidR="00EA14BD" w:rsidRPr="007350AC"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6C0736">
        <w:t>L</w:t>
      </w:r>
      <w:r>
        <w:t>’heure et l</w:t>
      </w:r>
      <w:r w:rsidRPr="006C0736">
        <w:t>a date limite</w:t>
      </w:r>
      <w:r>
        <w:t>s</w:t>
      </w:r>
      <w:r w:rsidRPr="006C0736">
        <w:t xml:space="preserve"> pour la soumission des </w:t>
      </w:r>
      <w:r>
        <w:t xml:space="preserve">Cotations est le </w:t>
      </w:r>
      <w:r>
        <w:rPr>
          <w:b/>
          <w:bCs/>
        </w:rPr>
        <w:t xml:space="preserve">08/10/2025 </w:t>
      </w:r>
      <w:r w:rsidRPr="00940A4F">
        <w:rPr>
          <w:b/>
          <w:bCs/>
        </w:rPr>
        <w:t>à 10 heure.</w:t>
      </w:r>
    </w:p>
    <w:p w14:paraId="15337C0C" w14:textId="77777777" w:rsidR="00EA14BD" w:rsidRPr="007350AC" w:rsidRDefault="00EA14BD" w:rsidP="00EA14BD">
      <w:pPr>
        <w:spacing w:before="120" w:after="120" w:line="256" w:lineRule="auto"/>
        <w:jc w:val="both"/>
        <w:rPr>
          <w:rFonts w:ascii="Calibri" w:hAnsi="Calibri"/>
          <w:sz w:val="22"/>
          <w:szCs w:val="22"/>
        </w:rPr>
      </w:pPr>
      <w:r w:rsidRPr="007350AC">
        <w:rPr>
          <w:b/>
          <w:bCs/>
          <w:u w:val="single"/>
        </w:rPr>
        <w:t>NB</w:t>
      </w:r>
      <w:r w:rsidRPr="00940A4F">
        <w:t> </w:t>
      </w:r>
      <w:r w:rsidRPr="007350AC">
        <w:rPr>
          <w:b/>
          <w:bCs/>
          <w:i/>
          <w:iCs/>
        </w:rPr>
        <w:t>: Toute offre reçue après la date limite de dépôt des offres sera rejetée. L’ouverture des offres se fera en présence des représentants des soumissionnaires à l’adresse susmentionnée.</w:t>
      </w:r>
    </w:p>
    <w:p w14:paraId="732A9B0B" w14:textId="77777777" w:rsidR="00EA14BD" w:rsidRPr="00DA0B0F"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6C0736">
        <w:t xml:space="preserve">L’adresse pour la soumission des </w:t>
      </w:r>
      <w:r>
        <w:t>Cotations</w:t>
      </w:r>
      <w:r w:rsidRPr="006C0736">
        <w:t xml:space="preserve"> est la suivante :</w:t>
      </w:r>
    </w:p>
    <w:p w14:paraId="448AE829" w14:textId="77777777" w:rsidR="00EA14BD" w:rsidRPr="007350AC" w:rsidRDefault="00EA14BD" w:rsidP="00EA14BD">
      <w:pPr>
        <w:rPr>
          <w:b/>
          <w:bCs/>
        </w:rPr>
      </w:pPr>
      <w:r w:rsidRPr="007350AC">
        <w:rPr>
          <w:b/>
          <w:bCs/>
        </w:rPr>
        <w:t>A l’attention  de:</w:t>
      </w:r>
      <w:r w:rsidRPr="007350AC">
        <w:rPr>
          <w:b/>
          <w:bCs/>
        </w:rPr>
        <w:tab/>
        <w:t xml:space="preserve">Le Maire de la Commune de </w:t>
      </w:r>
      <w:r>
        <w:rPr>
          <w:b/>
          <w:bCs/>
        </w:rPr>
        <w:t>Bamusso</w:t>
      </w:r>
    </w:p>
    <w:p w14:paraId="1FF94DC7" w14:textId="77777777" w:rsidR="00EA14BD" w:rsidRPr="007350AC" w:rsidRDefault="00EA14BD" w:rsidP="00EA14BD">
      <w:pPr>
        <w:rPr>
          <w:b/>
          <w:bCs/>
        </w:rPr>
      </w:pPr>
      <w:r w:rsidRPr="007350AC">
        <w:rPr>
          <w:b/>
          <w:bCs/>
        </w:rPr>
        <w:t xml:space="preserve">Administration: </w:t>
      </w:r>
      <w:r w:rsidRPr="007350AC">
        <w:rPr>
          <w:b/>
          <w:bCs/>
        </w:rPr>
        <w:tab/>
        <w:t xml:space="preserve">La Commune de </w:t>
      </w:r>
      <w:r>
        <w:rPr>
          <w:b/>
          <w:bCs/>
        </w:rPr>
        <w:t>Bamusso</w:t>
      </w:r>
    </w:p>
    <w:p w14:paraId="3A299FD0" w14:textId="77777777" w:rsidR="00EA14BD" w:rsidRPr="007350AC" w:rsidRDefault="00EA14BD" w:rsidP="00EA14BD">
      <w:pPr>
        <w:rPr>
          <w:b/>
          <w:bCs/>
        </w:rPr>
      </w:pPr>
      <w:r w:rsidRPr="007350AC">
        <w:rPr>
          <w:b/>
          <w:bCs/>
        </w:rPr>
        <w:t>Ville:</w:t>
      </w:r>
      <w:r w:rsidRPr="007350AC">
        <w:rPr>
          <w:b/>
          <w:bCs/>
        </w:rPr>
        <w:tab/>
      </w:r>
      <w:r w:rsidRPr="007350AC">
        <w:rPr>
          <w:b/>
          <w:bCs/>
        </w:rPr>
        <w:tab/>
      </w:r>
      <w:r w:rsidRPr="007350AC">
        <w:rPr>
          <w:b/>
          <w:bCs/>
        </w:rPr>
        <w:tab/>
      </w:r>
      <w:r>
        <w:rPr>
          <w:b/>
          <w:bCs/>
        </w:rPr>
        <w:t>Bamusso</w:t>
      </w:r>
    </w:p>
    <w:p w14:paraId="69E4C434" w14:textId="77777777" w:rsidR="00EA14BD" w:rsidRPr="007350AC" w:rsidRDefault="00EA14BD" w:rsidP="00EA14BD">
      <w:pPr>
        <w:rPr>
          <w:b/>
          <w:bCs/>
        </w:rPr>
      </w:pPr>
      <w:r w:rsidRPr="007350AC">
        <w:rPr>
          <w:b/>
          <w:bCs/>
        </w:rPr>
        <w:t>Boîte Postale:</w:t>
      </w:r>
    </w:p>
    <w:p w14:paraId="0847F056" w14:textId="77777777" w:rsidR="00EA14BD" w:rsidRPr="007350AC" w:rsidRDefault="00EA14BD" w:rsidP="00EA14BD">
      <w:pPr>
        <w:rPr>
          <w:b/>
          <w:bCs/>
        </w:rPr>
      </w:pPr>
      <w:r w:rsidRPr="007350AC">
        <w:rPr>
          <w:b/>
          <w:bCs/>
        </w:rPr>
        <w:t>Pays:</w:t>
      </w:r>
      <w:r w:rsidRPr="007350AC">
        <w:rPr>
          <w:b/>
          <w:bCs/>
        </w:rPr>
        <w:tab/>
      </w:r>
      <w:r w:rsidRPr="007350AC">
        <w:rPr>
          <w:b/>
          <w:bCs/>
        </w:rPr>
        <w:tab/>
      </w:r>
      <w:r w:rsidRPr="007350AC">
        <w:rPr>
          <w:b/>
          <w:bCs/>
        </w:rPr>
        <w:tab/>
        <w:t>Cameroun</w:t>
      </w:r>
    </w:p>
    <w:p w14:paraId="4ADBC6DE" w14:textId="77777777" w:rsidR="00EA14BD" w:rsidRPr="007350AC" w:rsidRDefault="00EA14BD" w:rsidP="00EA14BD">
      <w:pPr>
        <w:rPr>
          <w:b/>
          <w:bCs/>
        </w:rPr>
      </w:pPr>
      <w:r w:rsidRPr="007350AC">
        <w:rPr>
          <w:b/>
          <w:bCs/>
        </w:rPr>
        <w:t>Cell phone:</w:t>
      </w:r>
    </w:p>
    <w:p w14:paraId="6C691241" w14:textId="77777777" w:rsidR="00EA14BD" w:rsidRDefault="00EA14BD" w:rsidP="00EA14BD">
      <w:pPr>
        <w:rPr>
          <w:b/>
          <w:bCs/>
        </w:rPr>
      </w:pPr>
      <w:r w:rsidRPr="007350AC">
        <w:rPr>
          <w:b/>
          <w:bCs/>
        </w:rPr>
        <w:t>Mail :</w:t>
      </w:r>
      <w:r w:rsidRPr="007350AC">
        <w:rPr>
          <w:b/>
          <w:bCs/>
        </w:rPr>
        <w:tab/>
      </w:r>
      <w:r w:rsidRPr="007350AC">
        <w:rPr>
          <w:b/>
          <w:bCs/>
        </w:rPr>
        <w:tab/>
      </w:r>
      <w:r w:rsidRPr="007350AC">
        <w:rPr>
          <w:b/>
          <w:bCs/>
        </w:rPr>
        <w:tab/>
        <w:t>_copy to leotabeako@minddevel.gov.cm, e.abdoul2025@minddevel.gov.cm</w:t>
      </w:r>
      <w:r w:rsidRPr="006C0736">
        <w:rPr>
          <w:b/>
          <w:bCs/>
        </w:rPr>
        <w:t xml:space="preserve">Ouverture des </w:t>
      </w:r>
      <w:r>
        <w:rPr>
          <w:b/>
          <w:bCs/>
        </w:rPr>
        <w:t>Cotations</w:t>
      </w:r>
    </w:p>
    <w:p w14:paraId="15EE3F20" w14:textId="77777777" w:rsidR="00EA14BD" w:rsidRPr="00DA0B0F" w:rsidRDefault="00EA14BD" w:rsidP="00EA14BD">
      <w:pPr>
        <w:spacing w:before="120" w:after="120"/>
        <w:rPr>
          <w:rFonts w:ascii="Calibri" w:hAnsi="Calibri"/>
          <w:sz w:val="22"/>
          <w:szCs w:val="22"/>
        </w:rPr>
      </w:pPr>
      <w:r>
        <w:rPr>
          <w:b/>
          <w:bCs/>
        </w:rPr>
        <w:t>Ouverture des Quotations</w:t>
      </w:r>
    </w:p>
    <w:p w14:paraId="6FF87DAC"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Les Cotations seront ouvertes par les représentants du Maître d’Ouvrage immédiatement après l’heure et la date limites</w:t>
      </w:r>
      <w:r>
        <w:t xml:space="preserve">, </w:t>
      </w:r>
      <w:r w:rsidRPr="0003559D">
        <w:t>pour la remise des Cotations</w:t>
      </w:r>
      <w:r>
        <w:t xml:space="preserve"> le </w:t>
      </w:r>
      <w:r>
        <w:rPr>
          <w:b/>
          <w:bCs/>
        </w:rPr>
        <w:t xml:space="preserve">08/10/2025 </w:t>
      </w:r>
      <w:r w:rsidRPr="00940A4F">
        <w:rPr>
          <w:b/>
          <w:bCs/>
        </w:rPr>
        <w:t xml:space="preserve">à </w:t>
      </w:r>
      <w:r>
        <w:rPr>
          <w:b/>
          <w:bCs/>
        </w:rPr>
        <w:t>11</w:t>
      </w:r>
      <w:r w:rsidRPr="00940A4F">
        <w:rPr>
          <w:b/>
          <w:bCs/>
        </w:rPr>
        <w:t xml:space="preserve"> heure</w:t>
      </w:r>
      <w:r w:rsidRPr="0003559D">
        <w:rPr>
          <w:i/>
          <w:iCs/>
        </w:rPr>
        <w:t>.</w:t>
      </w:r>
    </w:p>
    <w:p w14:paraId="2AFA2187" w14:textId="77777777" w:rsidR="00EA14BD" w:rsidRPr="00DA0B0F" w:rsidRDefault="00EA14BD" w:rsidP="00EA14BD">
      <w:pPr>
        <w:spacing w:before="120" w:after="120"/>
        <w:rPr>
          <w:rFonts w:ascii="Calibri" w:hAnsi="Calibri"/>
          <w:sz w:val="22"/>
          <w:szCs w:val="22"/>
        </w:rPr>
      </w:pPr>
      <w:r w:rsidRPr="006C0736">
        <w:rPr>
          <w:b/>
          <w:bCs/>
        </w:rPr>
        <w:t xml:space="preserve">Évaluation des </w:t>
      </w:r>
      <w:r>
        <w:rPr>
          <w:b/>
          <w:bCs/>
        </w:rPr>
        <w:t>Cotations</w:t>
      </w:r>
    </w:p>
    <w:p w14:paraId="58E4FD33" w14:textId="77777777" w:rsidR="00EA14BD" w:rsidRPr="007350AC"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Les Cotations seront évaluées afin de s’assurer de la conformité de la proposition technique.</w:t>
      </w:r>
    </w:p>
    <w:p w14:paraId="63D28077" w14:textId="77777777" w:rsidR="00EA14BD" w:rsidRPr="007350AC" w:rsidRDefault="00EA14BD" w:rsidP="00EA14BD">
      <w:pPr>
        <w:pStyle w:val="Paragraphedeliste"/>
        <w:numPr>
          <w:ilvl w:val="0"/>
          <w:numId w:val="10"/>
        </w:numPr>
        <w:suppressAutoHyphens/>
        <w:overflowPunct w:val="0"/>
        <w:autoSpaceDE w:val="0"/>
        <w:autoSpaceDN w:val="0"/>
        <w:adjustRightInd w:val="0"/>
        <w:spacing w:before="120" w:after="120" w:line="256" w:lineRule="auto"/>
        <w:jc w:val="both"/>
        <w:textAlignment w:val="baseline"/>
      </w:pPr>
      <w:r w:rsidRPr="007350AC">
        <w:lastRenderedPageBreak/>
        <w:t>Vérifier que la lettre de devis est dûment complétée, datée et signée, avec le nom et le titre du signataire ;</w:t>
      </w:r>
    </w:p>
    <w:p w14:paraId="1D974780" w14:textId="77777777" w:rsidR="00EA14BD" w:rsidRPr="007350AC" w:rsidRDefault="00EA14BD" w:rsidP="00EA14BD">
      <w:pPr>
        <w:pStyle w:val="Paragraphedeliste"/>
        <w:numPr>
          <w:ilvl w:val="0"/>
          <w:numId w:val="10"/>
        </w:numPr>
        <w:suppressAutoHyphens/>
        <w:overflowPunct w:val="0"/>
        <w:autoSpaceDE w:val="0"/>
        <w:autoSpaceDN w:val="0"/>
        <w:adjustRightInd w:val="0"/>
        <w:spacing w:before="120" w:after="120" w:line="256" w:lineRule="auto"/>
        <w:jc w:val="both"/>
        <w:textAlignment w:val="baseline"/>
      </w:pPr>
      <w:r w:rsidRPr="007350AC">
        <w:t>Vérifier que le bordereau des prix unitaires et les spécifications détaillées et quantitatives sont dûment complétés, datés et signés.</w:t>
      </w:r>
    </w:p>
    <w:p w14:paraId="4F9EAD0D" w14:textId="77777777" w:rsidR="00EA14BD" w:rsidRPr="007350AC" w:rsidRDefault="00EA14BD" w:rsidP="00EA14BD">
      <w:pPr>
        <w:pStyle w:val="Paragraphedeliste"/>
        <w:numPr>
          <w:ilvl w:val="0"/>
          <w:numId w:val="10"/>
        </w:numPr>
        <w:suppressAutoHyphens/>
        <w:overflowPunct w:val="0"/>
        <w:autoSpaceDE w:val="0"/>
        <w:autoSpaceDN w:val="0"/>
        <w:adjustRightInd w:val="0"/>
        <w:spacing w:before="120" w:after="120" w:line="256" w:lineRule="auto"/>
        <w:jc w:val="both"/>
        <w:textAlignment w:val="baseline"/>
      </w:pPr>
      <w:r w:rsidRPr="007350AC">
        <w:t>Évaluer la qualification technique de chaque offre recevable conformément à la grille d'évaluation des offres.</w:t>
      </w:r>
    </w:p>
    <w:p w14:paraId="1561A45E" w14:textId="77777777" w:rsidR="00EA14BD" w:rsidRPr="007350AC" w:rsidRDefault="00EA14BD" w:rsidP="00EA14BD">
      <w:pPr>
        <w:pStyle w:val="Paragraphedeliste"/>
        <w:numPr>
          <w:ilvl w:val="0"/>
          <w:numId w:val="10"/>
        </w:numPr>
        <w:suppressAutoHyphens/>
        <w:overflowPunct w:val="0"/>
        <w:autoSpaceDE w:val="0"/>
        <w:autoSpaceDN w:val="0"/>
        <w:adjustRightInd w:val="0"/>
        <w:spacing w:before="120" w:after="120" w:line="256" w:lineRule="auto"/>
        <w:jc w:val="both"/>
        <w:textAlignment w:val="baseline"/>
      </w:pPr>
      <w:r w:rsidRPr="007350AC">
        <w:t>Vérifier les opérations arithmétiques, multiplier les prix unitaires par les quantités si nécessaire et utiliser le prix en toutes lettres pour effectuer les corrections nécessaires ;</w:t>
      </w:r>
    </w:p>
    <w:p w14:paraId="5DEB590D" w14:textId="77777777" w:rsidR="00EA14BD" w:rsidRDefault="00EA14BD" w:rsidP="00EA14BD">
      <w:pPr>
        <w:pStyle w:val="Paragraphedeliste"/>
        <w:numPr>
          <w:ilvl w:val="0"/>
          <w:numId w:val="10"/>
        </w:numPr>
        <w:suppressAutoHyphens/>
        <w:overflowPunct w:val="0"/>
        <w:autoSpaceDE w:val="0"/>
        <w:autoSpaceDN w:val="0"/>
        <w:adjustRightInd w:val="0"/>
        <w:spacing w:before="120" w:after="120" w:line="256" w:lineRule="auto"/>
        <w:jc w:val="both"/>
        <w:textAlignment w:val="baseline"/>
        <w:rPr>
          <w:rFonts w:ascii="Calibri" w:hAnsi="Calibri"/>
          <w:sz w:val="22"/>
          <w:szCs w:val="22"/>
        </w:rPr>
      </w:pPr>
      <w:r w:rsidRPr="007350AC">
        <w:t>Établir un tableau récapitulatif des devis à partir des montants corrigés des erreurs arithmétiques, classés par ordre croissant</w:t>
      </w:r>
      <w:r w:rsidRPr="007350AC">
        <w:rPr>
          <w:rFonts w:ascii="Calibri" w:hAnsi="Calibri"/>
          <w:sz w:val="22"/>
          <w:szCs w:val="22"/>
        </w:rPr>
        <w:t>.</w:t>
      </w:r>
    </w:p>
    <w:p w14:paraId="28C43CB0" w14:textId="77777777" w:rsidR="00EA14BD" w:rsidRPr="007350AC" w:rsidRDefault="00EA14BD" w:rsidP="00EA14BD">
      <w:pPr>
        <w:pStyle w:val="Paragraphedeliste"/>
        <w:spacing w:before="120" w:after="120" w:line="256" w:lineRule="auto"/>
        <w:rPr>
          <w:rFonts w:ascii="Calibri" w:hAnsi="Calibri"/>
          <w:sz w:val="22"/>
          <w:szCs w:val="22"/>
        </w:rPr>
      </w:pPr>
    </w:p>
    <w:p w14:paraId="0B58F42C" w14:textId="77777777" w:rsidR="00EA14BD" w:rsidRPr="009E210A"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w:t>
      </w:r>
      <w:r>
        <w:t xml:space="preserve"> </w:t>
      </w:r>
      <w:r w:rsidRPr="007350AC">
        <w:rPr>
          <w:b/>
          <w:bCs/>
        </w:rPr>
        <w:t>Francs CFA</w:t>
      </w:r>
      <w:r>
        <w:t xml:space="preserve"> </w:t>
      </w:r>
      <w:r w:rsidRPr="007350AC">
        <w:rPr>
          <w:b/>
          <w:bCs/>
        </w:rPr>
        <w:t>(XAF).</w:t>
      </w:r>
      <w:r w:rsidRPr="0003559D">
        <w:t xml:space="preserve"> La source du taux de change est la suivante :</w:t>
      </w:r>
      <w:r w:rsidRPr="007350AC">
        <w:rPr>
          <w:b/>
          <w:bCs/>
          <w:i/>
          <w:iCs/>
        </w:rPr>
        <w:t xml:space="preserve"> </w:t>
      </w:r>
      <w:r w:rsidRPr="00380D92">
        <w:rPr>
          <w:b/>
          <w:bCs/>
          <w:i/>
          <w:iCs/>
        </w:rPr>
        <w:t>Banque des Etats de l'Afrique centrale (BEAC)</w:t>
      </w:r>
      <w:r w:rsidRPr="0003559D">
        <w:t xml:space="preserve">. La date du taux de change est : </w:t>
      </w:r>
      <w:r w:rsidRPr="007350AC">
        <w:rPr>
          <w:b/>
          <w:bCs/>
          <w:i/>
        </w:rPr>
        <w:t>vingt-huit (28) jours avant la date de soumission des offres</w:t>
      </w:r>
      <w:r>
        <w:rPr>
          <w:b/>
          <w:bCs/>
          <w:i/>
        </w:rPr>
        <w:t>.</w:t>
      </w:r>
    </w:p>
    <w:p w14:paraId="6E9BF35B" w14:textId="77777777" w:rsidR="00EA14BD" w:rsidRDefault="00EA14BD" w:rsidP="00EA14BD">
      <w:pPr>
        <w:spacing w:before="120" w:after="120" w:line="256" w:lineRule="auto"/>
      </w:pPr>
      <w:r w:rsidRPr="009E210A">
        <w:rPr>
          <w:b/>
          <w:bCs/>
          <w:i/>
          <w:iCs/>
          <w:u w:val="single"/>
        </w:rPr>
        <w:t>NB</w:t>
      </w:r>
      <w:r w:rsidRPr="009E210A">
        <w:rPr>
          <w:b/>
          <w:bCs/>
          <w:i/>
          <w:iCs/>
        </w:rPr>
        <w:t xml:space="preserve"> : Si la devise de référence n'est pas cotée à cette date, le taux de change sera celui du dernier jour coté précédent</w:t>
      </w:r>
      <w:r w:rsidRPr="009E210A">
        <w:t>.</w:t>
      </w:r>
    </w:p>
    <w:p w14:paraId="6FD3CCD0"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Pour les cotations techniquement conformes, les prix totaux évalués, à l’exclusion des sommes pr</w:t>
      </w:r>
      <w:r>
        <w:t>o</w:t>
      </w:r>
      <w:r w:rsidRPr="0003559D">
        <w:t xml:space="preserve">visonnelles et toute provision pour les imprévus, mais y compris les travaux en régie lorsque </w:t>
      </w:r>
      <w:r>
        <w:t>leur</w:t>
      </w:r>
      <w:r w:rsidRPr="0003559D">
        <w:t xml:space="preserve">s prix sont établis de manière compétitive, seront ensuite comparés pour déterminer le prix/s évalué le plus bas. </w:t>
      </w:r>
    </w:p>
    <w:p w14:paraId="2B6530FD" w14:textId="77777777" w:rsidR="00EA14BD" w:rsidRPr="00DA0B0F" w:rsidRDefault="00EA14BD" w:rsidP="00EA14BD">
      <w:pPr>
        <w:spacing w:before="120" w:after="120"/>
        <w:jc w:val="both"/>
        <w:rPr>
          <w:rFonts w:ascii="Calibri" w:hAnsi="Calibri"/>
          <w:sz w:val="22"/>
          <w:szCs w:val="22"/>
        </w:rPr>
      </w:pPr>
      <w:r w:rsidRPr="003E29BD">
        <w:rPr>
          <w:b/>
          <w:bCs/>
        </w:rPr>
        <w:t xml:space="preserve">Attribution du </w:t>
      </w:r>
      <w:r>
        <w:rPr>
          <w:b/>
          <w:bCs/>
        </w:rPr>
        <w:t>marché</w:t>
      </w:r>
    </w:p>
    <w:p w14:paraId="64152343" w14:textId="77777777" w:rsidR="00EA14BD" w:rsidRPr="00997E9E"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pPr>
      <w:r w:rsidRPr="009F12A3">
        <w:rPr>
          <w:lang w:val="fr"/>
        </w:rPr>
        <w:t xml:space="preserve">Le </w:t>
      </w:r>
      <w:r>
        <w:rPr>
          <w:lang w:val="fr"/>
        </w:rPr>
        <w:t>Marché</w:t>
      </w:r>
      <w:r w:rsidRPr="009F12A3">
        <w:rPr>
          <w:lang w:val="fr"/>
        </w:rPr>
        <w:t xml:space="preserve"> sera attribué à l’</w:t>
      </w:r>
      <w:r>
        <w:rPr>
          <w:lang w:val="fr"/>
        </w:rPr>
        <w:t>Entreprise</w:t>
      </w:r>
      <w:r w:rsidRPr="009F12A3">
        <w:rPr>
          <w:lang w:val="fr"/>
        </w:rPr>
        <w:t xml:space="preserve"> qui</w:t>
      </w:r>
      <w:r w:rsidRPr="005A2054">
        <w:rPr>
          <w:lang w:val="fr"/>
        </w:rPr>
        <w:t xml:space="preserve"> </w:t>
      </w:r>
      <w:r>
        <w:rPr>
          <w:lang w:val="fr"/>
        </w:rPr>
        <w:t xml:space="preserve">satisfait aux exigences d’admissibilité conformément à </w:t>
      </w:r>
      <w:r w:rsidRPr="009F12A3">
        <w:rPr>
          <w:lang w:val="fr"/>
        </w:rPr>
        <w:t xml:space="preserve">la </w:t>
      </w:r>
      <w:r>
        <w:rPr>
          <w:lang w:val="fr"/>
        </w:rPr>
        <w:t>DC</w:t>
      </w:r>
      <w:r w:rsidRPr="009F12A3">
        <w:rPr>
          <w:lang w:val="fr"/>
        </w:rPr>
        <w:t>, qui offre le prix/s évalué le plus bas, qui offre un</w:t>
      </w:r>
      <w:r>
        <w:rPr>
          <w:lang w:val="fr"/>
        </w:rPr>
        <w:t>e</w:t>
      </w:r>
      <w:r w:rsidRPr="009F12A3">
        <w:rPr>
          <w:lang w:val="fr"/>
        </w:rPr>
        <w:t xml:space="preserve"> </w:t>
      </w:r>
      <w:r>
        <w:rPr>
          <w:lang w:val="fr"/>
        </w:rPr>
        <w:t>cotation</w:t>
      </w:r>
      <w:r w:rsidRPr="009F12A3">
        <w:rPr>
          <w:lang w:val="fr"/>
        </w:rPr>
        <w:t xml:space="preserve"> techniquement conforme et qui garantit l’achèvement des travaux </w:t>
      </w:r>
      <w:r>
        <w:rPr>
          <w:lang w:val="fr"/>
        </w:rPr>
        <w:t>à</w:t>
      </w:r>
      <w:r w:rsidRPr="009F12A3">
        <w:rPr>
          <w:lang w:val="fr"/>
        </w:rPr>
        <w:t xml:space="preserve"> la date spécifiée.</w:t>
      </w:r>
    </w:p>
    <w:p w14:paraId="19F6BAE0"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9E210A">
        <w:t>Le</w:t>
      </w:r>
      <w:r w:rsidRPr="0003559D">
        <w:t xml:space="preserve"> Maître d’Ouvrage invitera par les moyens les plus rapides </w:t>
      </w:r>
      <w:r w:rsidRPr="0003559D">
        <w:rPr>
          <w:i/>
          <w:iCs/>
        </w:rPr>
        <w:t>[p. ex. courriel]</w:t>
      </w:r>
      <w:r w:rsidRPr="0003559D">
        <w:t xml:space="preserve"> l’/les  </w:t>
      </w:r>
      <w:r>
        <w:t>Entreprise</w:t>
      </w:r>
      <w:r w:rsidRPr="0003559D">
        <w:t xml:space="preserve">/s retenu/s pour discussion  </w:t>
      </w:r>
      <w:r w:rsidRPr="0003559D">
        <w:rPr>
          <w:i/>
          <w:iCs/>
        </w:rPr>
        <w:t xml:space="preserve">[il est attendu que cela soit virtuel à la lumière de la situation d’urgence] </w:t>
      </w:r>
      <w:r w:rsidRPr="0003559D">
        <w:t xml:space="preserve">si nécessaire en vue de finaliser le marché ou pour la signature du marché. </w:t>
      </w:r>
    </w:p>
    <w:p w14:paraId="296BEEAE"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d’Ouvrage informera par les moyens les plus rapides les autres </w:t>
      </w:r>
      <w:r>
        <w:t>Entreprise</w:t>
      </w:r>
      <w:r w:rsidRPr="0003559D">
        <w:t>s de sa décision d’attribution de marché. Un</w:t>
      </w:r>
      <w:r>
        <w:t>e</w:t>
      </w:r>
      <w:r w:rsidRPr="0003559D">
        <w:t xml:space="preserve"> </w:t>
      </w:r>
      <w:r>
        <w:t>Entreprise</w:t>
      </w:r>
      <w:r w:rsidRPr="0003559D">
        <w:t xml:space="preserve"> non retenu</w:t>
      </w:r>
      <w:r>
        <w:t>e</w:t>
      </w:r>
      <w:r w:rsidRPr="0003559D">
        <w:t xml:space="preserve"> peut demander des clarifications sur les motifs pour lesquels sa Cotation n’a pas été retenue. Le Maître d’Ouvrage répondra à une telle demande dans le meilleur délai possible.</w:t>
      </w:r>
    </w:p>
    <w:p w14:paraId="2CB051BE" w14:textId="77777777" w:rsidR="00EA14BD" w:rsidRPr="0003559D" w:rsidRDefault="00EA14BD" w:rsidP="00EA14BD">
      <w:pPr>
        <w:pStyle w:val="Paragraphedeliste"/>
        <w:numPr>
          <w:ilvl w:val="0"/>
          <w:numId w:val="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Le Maître d’Ouvrage publiera un avis d’attribution de marché sur son site Web en libre accès, s’il est disponible, ou dans un journal de circulation nationale ou sur UNDB en ligne, dans les 15 jours suivant l’attribution du marché</w:t>
      </w:r>
      <w:r>
        <w:t>.</w:t>
      </w:r>
      <w:r w:rsidRPr="0003559D">
        <w:t xml:space="preserve">  Les renseignements indiqués comprendront le nom de l’</w:t>
      </w:r>
      <w:r>
        <w:t>Entreprise</w:t>
      </w:r>
      <w:r w:rsidRPr="0003559D">
        <w:t xml:space="preserve"> retenu</w:t>
      </w:r>
      <w:r>
        <w:t>e</w:t>
      </w:r>
      <w:r w:rsidRPr="0003559D">
        <w:t xml:space="preserve">, le prix contractuel, la durée du marché, le résumé de sa portée et les noms des autres </w:t>
      </w:r>
      <w:r>
        <w:t>Entreprise</w:t>
      </w:r>
      <w:r w:rsidRPr="0003559D">
        <w:t>s candidat</w:t>
      </w:r>
      <w:r>
        <w:t>e</w:t>
      </w:r>
      <w:r w:rsidRPr="0003559D">
        <w:t>s et leurs prix proposés et évalués.</w:t>
      </w:r>
    </w:p>
    <w:p w14:paraId="033CB946" w14:textId="77777777" w:rsidR="00EA14BD" w:rsidRDefault="00EA14BD" w:rsidP="00EA14BD">
      <w:pPr>
        <w:spacing w:after="120"/>
        <w:jc w:val="both"/>
        <w:rPr>
          <w:b/>
        </w:rPr>
      </w:pPr>
      <w:r w:rsidRPr="00DA0B0F">
        <w:t> </w:t>
      </w:r>
      <w:r>
        <w:tab/>
      </w:r>
      <w:r>
        <w:tab/>
      </w:r>
      <w:r>
        <w:tab/>
      </w:r>
      <w:r>
        <w:tab/>
      </w:r>
      <w:r>
        <w:tab/>
      </w:r>
      <w:r>
        <w:tab/>
      </w:r>
      <w:r>
        <w:tab/>
      </w:r>
      <w:r>
        <w:tab/>
      </w:r>
      <w:r w:rsidRPr="00DF7F6B">
        <w:rPr>
          <w:b/>
        </w:rPr>
        <w:t>Au nom d</w:t>
      </w:r>
      <w:r>
        <w:rPr>
          <w:b/>
        </w:rPr>
        <w:t>u Maître d’Ouvrage</w:t>
      </w:r>
      <w:r w:rsidRPr="00DF7F6B">
        <w:rPr>
          <w:b/>
        </w:rPr>
        <w:t xml:space="preserve"> :</w:t>
      </w:r>
    </w:p>
    <w:p w14:paraId="4B9C5E56" w14:textId="77777777" w:rsidR="00EA14BD" w:rsidRDefault="00EA14BD" w:rsidP="00EA14BD">
      <w:pPr>
        <w:spacing w:after="120"/>
        <w:jc w:val="both"/>
        <w:rPr>
          <w:b/>
        </w:rPr>
      </w:pPr>
      <w:r>
        <w:rPr>
          <w:b/>
        </w:rPr>
        <w:tab/>
      </w:r>
      <w:r>
        <w:rPr>
          <w:b/>
        </w:rPr>
        <w:tab/>
      </w:r>
      <w:r>
        <w:rPr>
          <w:b/>
        </w:rPr>
        <w:tab/>
      </w:r>
      <w:r>
        <w:rPr>
          <w:b/>
        </w:rPr>
        <w:tab/>
      </w:r>
      <w:r>
        <w:rPr>
          <w:b/>
        </w:rPr>
        <w:tab/>
      </w:r>
      <w:r>
        <w:rPr>
          <w:b/>
        </w:rPr>
        <w:tab/>
      </w:r>
      <w:r>
        <w:rPr>
          <w:b/>
        </w:rPr>
        <w:tab/>
      </w:r>
      <w:r>
        <w:rPr>
          <w:b/>
        </w:rPr>
        <w:tab/>
        <w:t>Bamusso, le _________________</w:t>
      </w:r>
    </w:p>
    <w:p w14:paraId="48DBF404" w14:textId="77777777" w:rsidR="00EA14BD" w:rsidRPr="00380D92" w:rsidRDefault="00EA14BD" w:rsidP="00EA14BD">
      <w:pPr>
        <w:spacing w:after="160" w:line="259" w:lineRule="auto"/>
        <w:jc w:val="center"/>
        <w:rPr>
          <w:b/>
        </w:rPr>
      </w:pPr>
      <w:r>
        <w:rPr>
          <w:b/>
        </w:rPr>
        <w:tab/>
      </w:r>
      <w:r>
        <w:rPr>
          <w:b/>
        </w:rPr>
        <w:tab/>
      </w:r>
      <w:r>
        <w:rPr>
          <w:b/>
        </w:rPr>
        <w:tab/>
      </w:r>
      <w:r>
        <w:rPr>
          <w:b/>
        </w:rPr>
        <w:tab/>
      </w:r>
      <w:r>
        <w:rPr>
          <w:b/>
        </w:rPr>
        <w:tab/>
      </w:r>
      <w:r>
        <w:rPr>
          <w:b/>
        </w:rPr>
        <w:tab/>
      </w:r>
      <w:r>
        <w:rPr>
          <w:b/>
        </w:rPr>
        <w:tab/>
      </w:r>
      <w:r>
        <w:rPr>
          <w:b/>
        </w:rPr>
        <w:tab/>
      </w:r>
      <w:r>
        <w:rPr>
          <w:b/>
        </w:rPr>
        <w:tab/>
        <w:t>Signature:</w:t>
      </w:r>
    </w:p>
    <w:p w14:paraId="20C60B0D" w14:textId="77777777" w:rsidR="00C35EEC" w:rsidRDefault="00C35EEC"/>
    <w:sectPr w:rsidR="00C35EEC" w:rsidSect="00EA14B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FA8"/>
    <w:multiLevelType w:val="hybridMultilevel"/>
    <w:tmpl w:val="34925076"/>
    <w:lvl w:ilvl="0" w:tplc="FFBA1AF2">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167B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811249"/>
    <w:multiLevelType w:val="hybridMultilevel"/>
    <w:tmpl w:val="B5BC5EEC"/>
    <w:lvl w:ilvl="0" w:tplc="BDDAE4B6">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84662"/>
    <w:multiLevelType w:val="hybridMultilevel"/>
    <w:tmpl w:val="B152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3F2BE2"/>
    <w:multiLevelType w:val="hybridMultilevel"/>
    <w:tmpl w:val="6CB85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8D124F"/>
    <w:multiLevelType w:val="hybridMultilevel"/>
    <w:tmpl w:val="D45E96A2"/>
    <w:lvl w:ilvl="0" w:tplc="10C25386">
      <w:start w:val="1"/>
      <w:numFmt w:val="decimal"/>
      <w:lvlText w:val="%1."/>
      <w:lvlJc w:val="left"/>
      <w:pPr>
        <w:ind w:left="720" w:hanging="360"/>
      </w:pPr>
      <w:rPr>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23731879">
    <w:abstractNumId w:val="7"/>
  </w:num>
  <w:num w:numId="2" w16cid:durableId="1152528306">
    <w:abstractNumId w:val="10"/>
  </w:num>
  <w:num w:numId="3" w16cid:durableId="91975087">
    <w:abstractNumId w:val="2"/>
  </w:num>
  <w:num w:numId="4" w16cid:durableId="537012987">
    <w:abstractNumId w:val="6"/>
  </w:num>
  <w:num w:numId="5" w16cid:durableId="316230127">
    <w:abstractNumId w:val="9"/>
  </w:num>
  <w:num w:numId="6" w16cid:durableId="582446629">
    <w:abstractNumId w:val="0"/>
  </w:num>
  <w:num w:numId="7" w16cid:durableId="1408577006">
    <w:abstractNumId w:val="5"/>
  </w:num>
  <w:num w:numId="8" w16cid:durableId="1124540675">
    <w:abstractNumId w:val="3"/>
  </w:num>
  <w:num w:numId="9" w16cid:durableId="885216380">
    <w:abstractNumId w:val="4"/>
  </w:num>
  <w:num w:numId="10" w16cid:durableId="1659924019">
    <w:abstractNumId w:val="8"/>
  </w:num>
  <w:num w:numId="11" w16cid:durableId="177428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BD"/>
    <w:rsid w:val="00951064"/>
    <w:rsid w:val="00C35EEC"/>
    <w:rsid w:val="00EA1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0E1C"/>
  <w15:chartTrackingRefBased/>
  <w15:docId w15:val="{72B3424F-1B40-44FE-B073-4CC296D9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EA14BD"/>
    <w:pPr>
      <w:spacing w:after="0" w:line="240" w:lineRule="auto"/>
    </w:pPr>
    <w:rPr>
      <w:rFonts w:ascii="Times New Roman" w:eastAsia="Times New Roman" w:hAnsi="Times New Roman" w:cs="Times New Roman"/>
      <w:kern w:val="0"/>
      <w:sz w:val="24"/>
      <w:szCs w:val="24"/>
      <w:lang w:val="en-US"/>
      <w14:ligatures w14:val="none"/>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rsid w:val="00EA14BD"/>
    <w:pPr>
      <w:keepNext/>
      <w:suppressAutoHyphens/>
      <w:spacing w:after="60"/>
      <w:jc w:val="center"/>
      <w:outlineLvl w:val="2"/>
    </w:pPr>
    <w:rPr>
      <w:rFonts w:cs="Arial"/>
      <w:b/>
      <w:bCs/>
      <w:spacing w:val="-2"/>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EA14BD"/>
    <w:rPr>
      <w:rFonts w:ascii="Times New Roman" w:eastAsia="Times New Roman" w:hAnsi="Times New Roman" w:cs="Arial"/>
      <w:b/>
      <w:bCs/>
      <w:spacing w:val="-2"/>
      <w:kern w:val="0"/>
      <w:sz w:val="16"/>
      <w:szCs w:val="24"/>
      <w:lang w:val="en-US"/>
      <w14:ligatures w14:val="none"/>
    </w:rPr>
  </w:style>
  <w:style w:type="paragraph" w:styleId="Titre">
    <w:name w:val="Title"/>
    <w:basedOn w:val="Normal"/>
    <w:link w:val="TitreCar"/>
    <w:qFormat/>
    <w:rsid w:val="00EA14BD"/>
    <w:pPr>
      <w:jc w:val="center"/>
    </w:pPr>
    <w:rPr>
      <w:rFonts w:ascii="Arial" w:hAnsi="Arial"/>
      <w:b/>
      <w:sz w:val="48"/>
      <w:szCs w:val="20"/>
    </w:rPr>
  </w:style>
  <w:style w:type="character" w:customStyle="1" w:styleId="TitreCar">
    <w:name w:val="Titre Car"/>
    <w:basedOn w:val="Policepardfaut"/>
    <w:link w:val="Titre"/>
    <w:rsid w:val="00EA14BD"/>
    <w:rPr>
      <w:rFonts w:ascii="Arial" w:eastAsia="Times New Roman" w:hAnsi="Arial" w:cs="Times New Roman"/>
      <w:b/>
      <w:kern w:val="0"/>
      <w:sz w:val="48"/>
      <w:szCs w:val="20"/>
      <w:lang w:val="en-US"/>
      <w14:ligatures w14:val="none"/>
    </w:rPr>
  </w:style>
  <w:style w:type="character" w:styleId="Lienhypertexte">
    <w:name w:val="Hyperlink"/>
    <w:uiPriority w:val="99"/>
    <w:rsid w:val="00EA14BD"/>
    <w:rPr>
      <w:color w:val="0000FF"/>
      <w:u w:val="single"/>
    </w:rPr>
  </w:style>
  <w:style w:type="paragraph" w:styleId="Paragraphedeliste">
    <w:name w:val="List Paragraph"/>
    <w:aliases w:val="Citation List,본문(내용),List Paragraph (numbered (a)),Colorful List - Accent 11CxSpLast,List Paragraph (numbered (a))CxSpLast,List Paragraph (numbered (a))CxSpLastCxSpLast,figure,Liste 1,Paragraphe 2,References,Bullets,FooterText,Ha,RM1"/>
    <w:basedOn w:val="Normal"/>
    <w:link w:val="ParagraphedelisteCar"/>
    <w:uiPriority w:val="34"/>
    <w:qFormat/>
    <w:rsid w:val="00EA14BD"/>
    <w:pPr>
      <w:ind w:left="720"/>
      <w:contextualSpacing/>
    </w:pPr>
  </w:style>
  <w:style w:type="character" w:customStyle="1" w:styleId="ParagraphedelisteCar">
    <w:name w:val="Paragraphe de liste Car"/>
    <w:aliases w:val="Citation List Car,본문(내용) Car,List Paragraph (numbered (a)) Car,Colorful List - Accent 11CxSpLast Car,List Paragraph (numbered (a))CxSpLast Car,List Paragraph (numbered (a))CxSpLastCxSpLast Car,figure Car,Liste 1 Car,Bullets Car"/>
    <w:basedOn w:val="Policepardfaut"/>
    <w:link w:val="Paragraphedeliste"/>
    <w:uiPriority w:val="34"/>
    <w:qFormat/>
    <w:rsid w:val="00EA14BD"/>
    <w:rPr>
      <w:rFonts w:ascii="Times New Roman" w:eastAsia="Times New Roman" w:hAnsi="Times New Roman" w:cs="Times New Roman"/>
      <w:kern w:val="0"/>
      <w:sz w:val="24"/>
      <w:szCs w:val="24"/>
      <w:lang w:val="en-US"/>
      <w14:ligatures w14:val="none"/>
    </w:rPr>
  </w:style>
  <w:style w:type="paragraph" w:customStyle="1" w:styleId="MainHeading1">
    <w:name w:val="Main Heading 1"/>
    <w:basedOn w:val="Normal"/>
    <w:link w:val="MainHeading1Char"/>
    <w:qFormat/>
    <w:rsid w:val="00EA14BD"/>
    <w:pPr>
      <w:jc w:val="center"/>
    </w:pPr>
    <w:rPr>
      <w:b/>
      <w:bCs/>
      <w:sz w:val="48"/>
      <w:szCs w:val="48"/>
      <w:lang w:val="fr-FR"/>
    </w:rPr>
  </w:style>
  <w:style w:type="character" w:customStyle="1" w:styleId="MainHeading1Char">
    <w:name w:val="Main Heading 1 Char"/>
    <w:basedOn w:val="Policepardfaut"/>
    <w:link w:val="MainHeading1"/>
    <w:rsid w:val="00EA14BD"/>
    <w:rPr>
      <w:rFonts w:ascii="Times New Roman" w:eastAsia="Times New Roman" w:hAnsi="Times New Roman" w:cs="Times New Roman"/>
      <w:b/>
      <w:bCs/>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bdoul2025@minddevel.gov.cm" TargetMode="External"/><Relationship Id="rId13" Type="http://schemas.openxmlformats.org/officeDocument/2006/relationships/hyperlink" Target="http://www.worldbank.org/debarr." TargetMode="External"/><Relationship Id="rId3" Type="http://schemas.openxmlformats.org/officeDocument/2006/relationships/settings" Target="settings.xml"/><Relationship Id="rId7" Type="http://schemas.openxmlformats.org/officeDocument/2006/relationships/hyperlink" Target="mailto:leotabeako@minddevel.gov.cm" TargetMode="External"/><Relationship Id="rId12" Type="http://schemas.openxmlformats.org/officeDocument/2006/relationships/hyperlink" Target="http://www.worldbank.org/debar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ldbank.org/debarr." TargetMode="External"/><Relationship Id="rId11" Type="http://schemas.openxmlformats.org/officeDocument/2006/relationships/hyperlink" Target="http://www.worldbank.org/debarr." TargetMode="External"/><Relationship Id="rId5" Type="http://schemas.openxmlformats.org/officeDocument/2006/relationships/image" Target="media/image1.jpeg"/><Relationship Id="rId15" Type="http://schemas.openxmlformats.org/officeDocument/2006/relationships/hyperlink" Target="http://www.worldbank.org/debarr." TargetMode="External"/><Relationship Id="rId10" Type="http://schemas.openxmlformats.org/officeDocument/2006/relationships/hyperlink" Target="mailto:e.abdoul2025@minddevel.gov.cm" TargetMode="External"/><Relationship Id="rId4" Type="http://schemas.openxmlformats.org/officeDocument/2006/relationships/webSettings" Target="webSettings.xml"/><Relationship Id="rId9" Type="http://schemas.openxmlformats.org/officeDocument/2006/relationships/hyperlink" Target="mailto:leotabeako@minddevel.gov.cm" TargetMode="External"/><Relationship Id="rId14" Type="http://schemas.openxmlformats.org/officeDocument/2006/relationships/hyperlink" Target="http://www.worldbank.org/debar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5031</Words>
  <Characters>27671</Characters>
  <Application>Microsoft Office Word</Application>
  <DocSecurity>0</DocSecurity>
  <Lines>230</Lines>
  <Paragraphs>65</Paragraphs>
  <ScaleCrop>false</ScaleCrop>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EUROPEONLINE</dc:creator>
  <cp:keywords/>
  <dc:description/>
  <cp:lastModifiedBy>EUROPEONLINE</cp:lastModifiedBy>
  <cp:revision>7</cp:revision>
  <dcterms:created xsi:type="dcterms:W3CDTF">2025-09-09T13:10:00Z</dcterms:created>
  <dcterms:modified xsi:type="dcterms:W3CDTF">2025-09-09T13:13:00Z</dcterms:modified>
</cp:coreProperties>
</file>